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4E" w:rsidRDefault="00506C2F" w:rsidP="00B43C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File Code:  </w:t>
      </w:r>
      <w:r>
        <w:rPr>
          <w:b/>
          <w:sz w:val="28"/>
          <w:szCs w:val="28"/>
        </w:rPr>
        <w:tab/>
      </w:r>
      <w:r w:rsidR="00614B4E">
        <w:rPr>
          <w:b/>
          <w:sz w:val="28"/>
          <w:szCs w:val="28"/>
        </w:rPr>
        <w:tab/>
      </w:r>
      <w:r w:rsidR="00614B4E">
        <w:rPr>
          <w:b/>
          <w:sz w:val="28"/>
          <w:szCs w:val="28"/>
        </w:rPr>
        <w:tab/>
      </w:r>
      <w:r w:rsidR="00614B4E">
        <w:rPr>
          <w:b/>
          <w:sz w:val="28"/>
          <w:szCs w:val="28"/>
        </w:rPr>
        <w:tab/>
      </w:r>
      <w:r w:rsidR="00614B4E">
        <w:rPr>
          <w:b/>
          <w:sz w:val="28"/>
          <w:szCs w:val="28"/>
        </w:rPr>
        <w:tab/>
      </w:r>
      <w:r w:rsidR="00614B4E">
        <w:rPr>
          <w:b/>
          <w:sz w:val="28"/>
          <w:szCs w:val="28"/>
        </w:rPr>
        <w:tab/>
      </w:r>
      <w:r w:rsidR="00614B4E">
        <w:rPr>
          <w:b/>
          <w:sz w:val="28"/>
          <w:szCs w:val="28"/>
        </w:rPr>
        <w:tab/>
      </w:r>
      <w:r w:rsidR="00614B4E">
        <w:rPr>
          <w:b/>
          <w:sz w:val="28"/>
          <w:szCs w:val="28"/>
        </w:rPr>
        <w:tab/>
        <w:t>Date:</w:t>
      </w:r>
    </w:p>
    <w:p w:rsidR="00614B4E" w:rsidRDefault="00614B4E" w:rsidP="00B43C74">
      <w:pPr>
        <w:rPr>
          <w:b/>
          <w:sz w:val="28"/>
          <w:szCs w:val="28"/>
        </w:rPr>
      </w:pPr>
      <w:r>
        <w:rPr>
          <w:b/>
          <w:sz w:val="28"/>
          <w:szCs w:val="28"/>
        </w:rPr>
        <w:t>Route To:</w:t>
      </w:r>
    </w:p>
    <w:p w:rsidR="00614B4E" w:rsidRDefault="00614B4E" w:rsidP="00B43C74">
      <w:pPr>
        <w:rPr>
          <w:b/>
          <w:sz w:val="28"/>
          <w:szCs w:val="28"/>
        </w:rPr>
      </w:pPr>
    </w:p>
    <w:p w:rsidR="00614B4E" w:rsidRPr="002972AA" w:rsidRDefault="00614B4E" w:rsidP="00B43C74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Subject:  Delegation of Authority and Leaders Intent</w:t>
      </w:r>
    </w:p>
    <w:p w:rsidR="002972AA" w:rsidRDefault="002972AA" w:rsidP="00B43C74">
      <w:pPr>
        <w:rPr>
          <w:b/>
        </w:rPr>
      </w:pPr>
    </w:p>
    <w:p w:rsidR="00A23A10" w:rsidRDefault="00A23A10" w:rsidP="00B43C74">
      <w:r w:rsidRPr="00A23A10">
        <w:rPr>
          <w:b/>
        </w:rPr>
        <w:t>Delegation of Authority:</w:t>
      </w:r>
      <w:r>
        <w:t xml:space="preserve">  Incident and/or Complex Name</w:t>
      </w:r>
    </w:p>
    <w:p w:rsidR="00A23A10" w:rsidRDefault="00A23A10" w:rsidP="00B43C74"/>
    <w:p w:rsidR="00A23A10" w:rsidRDefault="00A23A10" w:rsidP="00B43C74">
      <w:r>
        <w:t>We welcome you and your team to the (Incident and/or Complex), and wish you a safe and successful assignment.</w:t>
      </w:r>
    </w:p>
    <w:p w:rsidR="00A23A10" w:rsidRDefault="00A23A10" w:rsidP="00B43C74"/>
    <w:p w:rsidR="00A23A10" w:rsidRDefault="0053234C" w:rsidP="00B43C74">
      <w:r>
        <w:t xml:space="preserve">We hereby delegate </w:t>
      </w:r>
      <w:r w:rsidR="00A23A10">
        <w:t>the authority for the management of the (</w:t>
      </w:r>
      <w:r w:rsidR="00A23A10" w:rsidRPr="00B43C74">
        <w:rPr>
          <w:b/>
        </w:rPr>
        <w:t>Incident and/or Complex</w:t>
      </w:r>
      <w:r w:rsidR="00A23A10">
        <w:t>) to you as the Incident Commander.  This delegation carries the full responsibility for the management of all the assigned firefighting resources, aviation assets,</w:t>
      </w:r>
      <w:r w:rsidR="00614B4E">
        <w:t xml:space="preserve"> equipment,</w:t>
      </w:r>
      <w:r w:rsidR="00A23A10">
        <w:t xml:space="preserve"> costs and the rehab</w:t>
      </w:r>
      <w:r w:rsidR="00614B4E">
        <w:t>ilitation of suppression impacts directly related to this wildfire</w:t>
      </w:r>
      <w:r w:rsidR="00A23A10">
        <w:t xml:space="preserve"> as a result of your tactical actions.</w:t>
      </w:r>
    </w:p>
    <w:p w:rsidR="00FD347E" w:rsidRDefault="00FD347E" w:rsidP="00B43C74"/>
    <w:p w:rsidR="00FD347E" w:rsidRDefault="00FD347E" w:rsidP="00B43C74">
      <w:r>
        <w:t>You will assume command of the incident from (</w:t>
      </w:r>
      <w:r w:rsidRPr="00B43C74">
        <w:rPr>
          <w:b/>
        </w:rPr>
        <w:t>name the current IC</w:t>
      </w:r>
      <w:r>
        <w:t>) at (</w:t>
      </w:r>
      <w:r w:rsidRPr="00B43C74">
        <w:rPr>
          <w:b/>
        </w:rPr>
        <w:t>specify time and date</w:t>
      </w:r>
      <w:r>
        <w:t>).</w:t>
      </w:r>
      <w:r w:rsidR="009C1555">
        <w:t xml:space="preserve">  It is paramount that close coordination with the hosting </w:t>
      </w:r>
      <w:r w:rsidR="0053234C">
        <w:t>agency/</w:t>
      </w:r>
      <w:r w:rsidR="009C1555">
        <w:t>agencies and your incident management team be established immediately to ensure a safe and efficient transfer of command.</w:t>
      </w:r>
    </w:p>
    <w:p w:rsidR="00506C2F" w:rsidRDefault="00506C2F" w:rsidP="00B43C74"/>
    <w:p w:rsidR="00506C2F" w:rsidRDefault="00506C2F" w:rsidP="00B43C74">
      <w:r>
        <w:t xml:space="preserve">We look forward to working with you and your team for the duration of your assignment, </w:t>
      </w:r>
      <w:proofErr w:type="gramStart"/>
      <w:r>
        <w:t>and</w:t>
      </w:r>
      <w:proofErr w:type="gramEnd"/>
      <w:r>
        <w:t xml:space="preserve"> expect us to be active partners with you in terms of any strategic discussions and/or adjustments.</w:t>
      </w:r>
    </w:p>
    <w:p w:rsidR="00FD347E" w:rsidRDefault="00FD347E" w:rsidP="00B43C74"/>
    <w:p w:rsidR="00FD347E" w:rsidRDefault="00FD347E" w:rsidP="00B43C74">
      <w:pPr>
        <w:rPr>
          <w:b/>
        </w:rPr>
      </w:pPr>
      <w:r>
        <w:rPr>
          <w:b/>
        </w:rPr>
        <w:t>Leaders Intent:</w:t>
      </w:r>
    </w:p>
    <w:p w:rsidR="00FD347E" w:rsidRDefault="00FD347E" w:rsidP="00B43C74">
      <w:pPr>
        <w:rPr>
          <w:b/>
        </w:rPr>
      </w:pPr>
    </w:p>
    <w:p w:rsidR="009C1555" w:rsidRDefault="00FD347E" w:rsidP="00B43C74">
      <w:r>
        <w:t>The fire(s) is burning on lands under the jurisdiction and/or protection responsibility of the</w:t>
      </w:r>
      <w:r w:rsidR="00D86EE5">
        <w:t>:</w:t>
      </w:r>
      <w:r>
        <w:t xml:space="preserve"> Southwest Land Office, Montana Department of Natural Resources and Conservation (DNRC)</w:t>
      </w:r>
      <w:r w:rsidR="00D86EE5">
        <w:t>; Northwest Land Office, Montana Department of Natural Resour</w:t>
      </w:r>
      <w:r w:rsidR="0045392F">
        <w:t>ces and Conservation (DNRC); Bureau of Indian Affairs,</w:t>
      </w:r>
      <w:r w:rsidR="00D86EE5">
        <w:t xml:space="preserve"> Flathead Agency, Confederated </w:t>
      </w:r>
      <w:r w:rsidR="00614B4E">
        <w:t xml:space="preserve">Salish and Kootenai Tribes; </w:t>
      </w:r>
      <w:r w:rsidR="0045392F">
        <w:t>Bureau of Land Management, Missoula Field Office</w:t>
      </w:r>
      <w:r w:rsidR="00614B4E">
        <w:t>; Bitterroot National Forest; and Lolo National Forest</w:t>
      </w:r>
      <w:r w:rsidR="0045392F">
        <w:t>.  The fire has burned on</w:t>
      </w:r>
      <w:r w:rsidR="00614B4E">
        <w:t>to</w:t>
      </w:r>
      <w:r w:rsidR="0045392F">
        <w:t xml:space="preserve"> private lands owned by Plum Creek Timber Company and/or </w:t>
      </w:r>
      <w:smartTag w:uri="urn:schemas-microsoft-com:office:smarttags" w:element="PlaceName">
        <w:r w:rsidR="0045392F">
          <w:t>Stoltz</w:t>
        </w:r>
      </w:smartTag>
      <w:r w:rsidR="0045392F">
        <w:t xml:space="preserve"> </w:t>
      </w:r>
      <w:smartTag w:uri="urn:schemas-microsoft-com:office:smarttags" w:element="PlaceType">
        <w:r w:rsidR="0045392F">
          <w:t>Land</w:t>
        </w:r>
      </w:smartTag>
      <w:r w:rsidR="0045392F">
        <w:t xml:space="preserve"> and Lumber, and the fire is burning in </w:t>
      </w:r>
      <w:smartTag w:uri="urn:schemas-microsoft-com:office:smarttags" w:element="City">
        <w:smartTag w:uri="urn:schemas-microsoft-com:office:smarttags" w:element="place">
          <w:r w:rsidR="00304A01">
            <w:t>Missoula</w:t>
          </w:r>
        </w:smartTag>
      </w:smartTag>
      <w:r w:rsidR="00304A01">
        <w:t xml:space="preserve">, Ravalli, Granite, Mineral, Sanders, </w:t>
      </w:r>
      <w:r w:rsidR="00614B4E">
        <w:t xml:space="preserve">Powell, </w:t>
      </w:r>
      <w:r w:rsidR="00304A01">
        <w:t>and Lake Counties</w:t>
      </w:r>
      <w:r w:rsidR="009C1555">
        <w:t xml:space="preserve"> (</w:t>
      </w:r>
      <w:r w:rsidR="00ED5BAA" w:rsidRPr="00B43C74">
        <w:rPr>
          <w:b/>
        </w:rPr>
        <w:t xml:space="preserve">reference the attached </w:t>
      </w:r>
      <w:r w:rsidR="009C1555" w:rsidRPr="00B43C74">
        <w:rPr>
          <w:b/>
        </w:rPr>
        <w:t>maps</w:t>
      </w:r>
      <w:r w:rsidR="009C1555">
        <w:t>)</w:t>
      </w:r>
      <w:r w:rsidR="00304A01">
        <w:t xml:space="preserve">.  The following counties and rural fire districts </w:t>
      </w:r>
      <w:r w:rsidR="009C1555">
        <w:t>(</w:t>
      </w:r>
      <w:r w:rsidR="009C1555" w:rsidRPr="00B43C74">
        <w:rPr>
          <w:b/>
        </w:rPr>
        <w:t>insert list here</w:t>
      </w:r>
      <w:r w:rsidR="009C1555">
        <w:t>) are responsible for public safety and structural fire protection on private property, and should be represented in the incident management organization, including the strategic planning and tactical operations as appropriate</w:t>
      </w:r>
      <w:r w:rsidR="00484456">
        <w:t xml:space="preserve"> (</w:t>
      </w:r>
      <w:r w:rsidR="00484456" w:rsidRPr="00B43C74">
        <w:rPr>
          <w:b/>
        </w:rPr>
        <w:t>name the responsible individuals and reference the attached county, and local government contact list</w:t>
      </w:r>
      <w:r w:rsidR="00484456">
        <w:t>)</w:t>
      </w:r>
      <w:r w:rsidR="009C1555">
        <w:t>.</w:t>
      </w:r>
    </w:p>
    <w:p w:rsidR="009C1555" w:rsidRDefault="009C1555" w:rsidP="00B43C74"/>
    <w:p w:rsidR="00B230E5" w:rsidRDefault="00B230E5" w:rsidP="00B43C74">
      <w:r>
        <w:t>The DNRC Area and</w:t>
      </w:r>
      <w:r w:rsidR="00614B4E">
        <w:t xml:space="preserve">/or Unit Manager, </w:t>
      </w:r>
      <w:r>
        <w:t>Forest Supervisor and/or District Ranger, and Bureau of Indian Affairs Superintendent or their named representatives will be available for the daily strategic and tactical validation of your incident operations</w:t>
      </w:r>
      <w:r w:rsidR="00ED5BAA">
        <w:t xml:space="preserve"> (</w:t>
      </w:r>
      <w:r w:rsidR="0053234C" w:rsidRPr="00B43C74">
        <w:rPr>
          <w:b/>
        </w:rPr>
        <w:t xml:space="preserve">name the responsible individuals and </w:t>
      </w:r>
      <w:r w:rsidR="00ED5BAA" w:rsidRPr="00B43C74">
        <w:rPr>
          <w:b/>
        </w:rPr>
        <w:t>reference the attached agency, county, and local government contact list</w:t>
      </w:r>
      <w:r w:rsidR="00ED5BAA">
        <w:t>)</w:t>
      </w:r>
      <w:r>
        <w:t>.</w:t>
      </w:r>
    </w:p>
    <w:p w:rsidR="002C23D5" w:rsidRDefault="002C23D5" w:rsidP="00B43C74"/>
    <w:p w:rsidR="002C23D5" w:rsidRDefault="002C23D5" w:rsidP="00B43C74">
      <w:r>
        <w:t>The respective Incident Business Advisor(s) for DNRC Area an</w:t>
      </w:r>
      <w:r w:rsidR="00614B4E">
        <w:t>d/or Unit Manager,</w:t>
      </w:r>
      <w:r>
        <w:t xml:space="preserve"> Forest S</w:t>
      </w:r>
      <w:r w:rsidR="00614B4E">
        <w:t>upervisor</w:t>
      </w:r>
      <w:r>
        <w:t>, and Bureau of Indian Affairs Superintendent or their named representatives will be (</w:t>
      </w:r>
      <w:r w:rsidRPr="00B43C74">
        <w:rPr>
          <w:b/>
        </w:rPr>
        <w:t>name the responsible individuals</w:t>
      </w:r>
      <w:r>
        <w:t>) and they will available to discuss and validate daily operational costs with you and your Finance Section Chief.</w:t>
      </w:r>
      <w:r w:rsidR="00EC1689">
        <w:t xml:space="preserve">  </w:t>
      </w:r>
      <w:r w:rsidR="000E5E92">
        <w:t>Utilize the Incident Business Management Guide to assist with business management decisions.  For additional clarification and/or questions, please contact the assigned IBAs.</w:t>
      </w:r>
    </w:p>
    <w:p w:rsidR="002C23D5" w:rsidRDefault="002C23D5" w:rsidP="00B43C74"/>
    <w:p w:rsidR="002C23D5" w:rsidRDefault="002C23D5" w:rsidP="00B43C74">
      <w:r>
        <w:t>The respective Resource Advisor(s) for DNRC Area an</w:t>
      </w:r>
      <w:r w:rsidR="009842F5">
        <w:t>d/or Unit Manager,</w:t>
      </w:r>
      <w:r>
        <w:t xml:space="preserve"> Forest Supervisor and/or District Ranger, and Bureau of Indian Affairs Superintendent or their named representatives will be (</w:t>
      </w:r>
      <w:r w:rsidRPr="00B43C74">
        <w:rPr>
          <w:b/>
        </w:rPr>
        <w:t>name the responsible individuals</w:t>
      </w:r>
      <w:r>
        <w:t>) and they will available to discuss and validate daily tactical operations with your Operation</w:t>
      </w:r>
      <w:r w:rsidR="00B43C74">
        <w:t>s</w:t>
      </w:r>
      <w:r>
        <w:t xml:space="preserve"> Section Chief.</w:t>
      </w:r>
    </w:p>
    <w:p w:rsidR="00B230E5" w:rsidRDefault="00B230E5" w:rsidP="00B43C74"/>
    <w:p w:rsidR="0053234C" w:rsidRDefault="00B230E5" w:rsidP="00B43C74">
      <w:r>
        <w:t xml:space="preserve">The Wildland Fire Situation Analysis and/or the Wildland Fire Decision Support System </w:t>
      </w:r>
      <w:r w:rsidR="009842F5">
        <w:t>were</w:t>
      </w:r>
      <w:r>
        <w:t xml:space="preserve"> used to define the strategic direction </w:t>
      </w:r>
      <w:r w:rsidR="00ED5BAA">
        <w:t>commensurate with the values at risk.  The areas, segments, and/or points along the fire perimeter/area need your immediate attention, and they are identified on the attached map.</w:t>
      </w:r>
      <w:r w:rsidR="00484456">
        <w:t xml:space="preserve">  We will work with you and your team to identify the need for and what will be included in the long-term plan if one is developed.</w:t>
      </w:r>
      <w:r w:rsidR="00304A01">
        <w:t xml:space="preserve"> </w:t>
      </w:r>
    </w:p>
    <w:p w:rsidR="00484456" w:rsidRDefault="00484456" w:rsidP="00B43C74"/>
    <w:p w:rsidR="00484456" w:rsidRDefault="00484456" w:rsidP="00B43C74">
      <w:r>
        <w:t>Cost management will be discussed throughout the assignment based upon what success is, the strategic direction, the capabilities of your team, and the hosting agency/agencies ability to respond to you and make the necessary adjustments.</w:t>
      </w:r>
    </w:p>
    <w:p w:rsidR="000E5E92" w:rsidRDefault="000E5E92" w:rsidP="00B43C74"/>
    <w:p w:rsidR="000E5E92" w:rsidRDefault="000E5E92" w:rsidP="00B43C74">
      <w:r>
        <w:t xml:space="preserve">At the end of your assignment, you will be provided with an initial evaluation of your performance, and your final evaluation </w:t>
      </w:r>
      <w:r w:rsidR="00A94ADB">
        <w:t>will follow once the incident is closed-out with the respective agencies (</w:t>
      </w:r>
      <w:r w:rsidR="00A94ADB" w:rsidRPr="00B43C74">
        <w:rPr>
          <w:b/>
        </w:rPr>
        <w:t>need date</w:t>
      </w:r>
      <w:r w:rsidR="00A94ADB">
        <w:t>).</w:t>
      </w:r>
    </w:p>
    <w:p w:rsidR="0053234C" w:rsidRDefault="0053234C" w:rsidP="00B43C74"/>
    <w:p w:rsidR="002C23D5" w:rsidRDefault="00304A01" w:rsidP="00B43C74">
      <w:pPr>
        <w:rPr>
          <w:b/>
        </w:rPr>
      </w:pPr>
      <w:r>
        <w:t xml:space="preserve"> </w:t>
      </w:r>
      <w:r w:rsidR="002C23D5">
        <w:rPr>
          <w:b/>
        </w:rPr>
        <w:t>Incident Objectives:</w:t>
      </w:r>
    </w:p>
    <w:p w:rsidR="00FD347E" w:rsidRDefault="0045392F" w:rsidP="00B43C74">
      <w:r>
        <w:t xml:space="preserve"> </w:t>
      </w:r>
    </w:p>
    <w:p w:rsidR="00AB514A" w:rsidRDefault="00FE0056" w:rsidP="00B43C74">
      <w:r>
        <w:t>E</w:t>
      </w:r>
      <w:r w:rsidR="00AB514A" w:rsidRPr="00FE0056">
        <w:t>nsu</w:t>
      </w:r>
      <w:r>
        <w:t>re</w:t>
      </w:r>
      <w:r w:rsidR="009842F5">
        <w:t xml:space="preserve"> all actions reflect a</w:t>
      </w:r>
      <w:r w:rsidR="00AB514A" w:rsidRPr="00FE0056">
        <w:t xml:space="preserve"> commitment to</w:t>
      </w:r>
      <w:r w:rsidR="009842F5">
        <w:t xml:space="preserve"> firefighter and public</w:t>
      </w:r>
      <w:r w:rsidR="00AB514A" w:rsidRPr="00FE0056">
        <w:t xml:space="preserve"> safety through the </w:t>
      </w:r>
      <w:r>
        <w:t>development of tactical operations commensurate with the number and types of firefi</w:t>
      </w:r>
      <w:r w:rsidR="009842F5">
        <w:t>ghting assigned to your fire</w:t>
      </w:r>
      <w:r>
        <w:t>.</w:t>
      </w:r>
    </w:p>
    <w:p w:rsidR="00121FE2" w:rsidRDefault="00121FE2" w:rsidP="00B43C74"/>
    <w:p w:rsidR="004D4139" w:rsidRPr="00FE0056" w:rsidRDefault="00121FE2" w:rsidP="00B43C74">
      <w:r>
        <w:t>Be creative, decisive and exercise good judgment in decision making.  Make reasonable and prudent decisions to accomplish the agency/agencies mission while minimizing exposure to hazards for the safety and welfare of all personnel on the fire and for the general public.</w:t>
      </w:r>
    </w:p>
    <w:p w:rsidR="00AB514A" w:rsidRPr="00FE0056" w:rsidRDefault="00AB514A" w:rsidP="00B43C74"/>
    <w:p w:rsidR="00AB514A" w:rsidRPr="00FE0056" w:rsidRDefault="00AB514A" w:rsidP="00B43C74">
      <w:r w:rsidRPr="00FE0056">
        <w:t xml:space="preserve">Coordinate any remaining tactical operations with </w:t>
      </w:r>
      <w:r w:rsidR="00763BD5">
        <w:t xml:space="preserve">assigned </w:t>
      </w:r>
      <w:r w:rsidRPr="00FE0056">
        <w:t>Resource Advisors.  Establi</w:t>
      </w:r>
      <w:r w:rsidR="00EC1689">
        <w:t>sh all your tactical operations</w:t>
      </w:r>
      <w:r w:rsidRPr="00FE0056">
        <w:t xml:space="preserve"> within the boundaries of</w:t>
      </w:r>
      <w:r w:rsidR="00121FE2">
        <w:t xml:space="preserve"> the identified strategy</w:t>
      </w:r>
      <w:r w:rsidR="00EC1689">
        <w:t>, utilize</w:t>
      </w:r>
      <w:r w:rsidRPr="00FE0056">
        <w:t xml:space="preserve"> existing road and trail sys</w:t>
      </w:r>
      <w:r w:rsidR="00121FE2">
        <w:t xml:space="preserve">tems, changes in vegetation, </w:t>
      </w:r>
      <w:r w:rsidRPr="00FE0056">
        <w:t>fuels,</w:t>
      </w:r>
      <w:r w:rsidR="00121FE2">
        <w:t xml:space="preserve"> and weather,</w:t>
      </w:r>
      <w:r w:rsidRPr="00FE0056">
        <w:t xml:space="preserve"> and natural barriers to minimize the suppression-related impacts on the natural and cultural resources and any other </w:t>
      </w:r>
      <w:r w:rsidR="00763BD5">
        <w:t xml:space="preserve">identified </w:t>
      </w:r>
      <w:r w:rsidRPr="00FE0056">
        <w:t>improvements that occur withi</w:t>
      </w:r>
      <w:r w:rsidR="00763BD5">
        <w:t xml:space="preserve">n the fire area.  Have your </w:t>
      </w:r>
      <w:r w:rsidR="00763BD5">
        <w:lastRenderedPageBreak/>
        <w:t>Planning Section Chief work with the Resource Advisors to develop</w:t>
      </w:r>
      <w:r w:rsidR="00121FE2">
        <w:t xml:space="preserve"> and implement the Suppression R</w:t>
      </w:r>
      <w:r w:rsidR="00763BD5">
        <w:t>ehabilitation Plan.</w:t>
      </w:r>
      <w:r w:rsidRPr="00FE0056">
        <w:t xml:space="preserve"> </w:t>
      </w:r>
    </w:p>
    <w:p w:rsidR="00AB514A" w:rsidRPr="00FE0056" w:rsidRDefault="00AB514A" w:rsidP="00B43C74"/>
    <w:p w:rsidR="00B43C74" w:rsidRDefault="009842F5" w:rsidP="00B43C74">
      <w:r>
        <w:t>C</w:t>
      </w:r>
      <w:r w:rsidR="00FE0056">
        <w:t xml:space="preserve">oordinate </w:t>
      </w:r>
      <w:r w:rsidR="00121FE2">
        <w:t xml:space="preserve">cost management </w:t>
      </w:r>
      <w:r w:rsidR="00FE0056">
        <w:t>with the assigned</w:t>
      </w:r>
      <w:r w:rsidR="00AB514A" w:rsidRPr="00FE0056">
        <w:t xml:space="preserve"> Incident Business Advisor (IBA) and the assigned Line Officer</w:t>
      </w:r>
      <w:r w:rsidR="00FE0056">
        <w:t>(s)</w:t>
      </w:r>
      <w:r w:rsidR="00AB514A" w:rsidRPr="00FE0056">
        <w:t xml:space="preserve"> to complete the daily v</w:t>
      </w:r>
      <w:r>
        <w:t>alidation and/or make the necessary strategic adjustments</w:t>
      </w:r>
      <w:r w:rsidR="00AB514A" w:rsidRPr="00FE0056">
        <w:t>, but do not compromise public, firefighter or aviation safety.  Ensure that expenditures are commensurate with the values at ris</w:t>
      </w:r>
      <w:r w:rsidR="00FE0056">
        <w:t xml:space="preserve">k </w:t>
      </w:r>
      <w:r w:rsidR="00763BD5">
        <w:t>by providing a daily cost summary to the hosting agencies</w:t>
      </w:r>
      <w:r w:rsidR="00AB514A" w:rsidRPr="00FE0056">
        <w:t>.</w:t>
      </w:r>
      <w:r w:rsidR="00763BD5">
        <w:t xml:space="preserve">  During your assignment you will be allocated </w:t>
      </w:r>
    </w:p>
    <w:p w:rsidR="00AB514A" w:rsidRDefault="00763BD5" w:rsidP="00B43C74">
      <w:proofErr w:type="gramStart"/>
      <w:r w:rsidRPr="00B43C74">
        <w:rPr>
          <w:b/>
        </w:rPr>
        <w:t>($ a</w:t>
      </w:r>
      <w:r w:rsidR="00121FE2" w:rsidRPr="00B43C74">
        <w:rPr>
          <w:b/>
        </w:rPr>
        <w:t>mount</w:t>
      </w:r>
      <w:r w:rsidR="00121FE2">
        <w:t>) as a ceiling for fire</w:t>
      </w:r>
      <w:r>
        <w:t xml:space="preserve"> expenditures.</w:t>
      </w:r>
      <w:proofErr w:type="gramEnd"/>
    </w:p>
    <w:p w:rsidR="00763BD5" w:rsidRDefault="00763BD5" w:rsidP="00B43C74">
      <w:pPr>
        <w:ind w:left="720"/>
      </w:pPr>
    </w:p>
    <w:p w:rsidR="00763BD5" w:rsidRDefault="00F379F4" w:rsidP="00B43C74">
      <w:pPr>
        <w:numPr>
          <w:ilvl w:val="0"/>
          <w:numId w:val="2"/>
        </w:numPr>
      </w:pPr>
      <w:r>
        <w:t>Use Appen</w:t>
      </w:r>
      <w:r w:rsidR="00763BD5">
        <w:t>dix D of the Appropriate Management response document to record your costs.</w:t>
      </w:r>
    </w:p>
    <w:p w:rsidR="00763BD5" w:rsidRDefault="00763BD5" w:rsidP="00B43C74">
      <w:pPr>
        <w:numPr>
          <w:ilvl w:val="1"/>
          <w:numId w:val="2"/>
        </w:numPr>
      </w:pPr>
      <w:r>
        <w:t>Attach Appendix D cost factor matrix, with decisions documented, to the daily val</w:t>
      </w:r>
      <w:r w:rsidR="00121FE2">
        <w:t>idation process</w:t>
      </w:r>
      <w:r>
        <w:t>.</w:t>
      </w:r>
    </w:p>
    <w:p w:rsidR="00763BD5" w:rsidRDefault="00763BD5" w:rsidP="00B43C74">
      <w:pPr>
        <w:numPr>
          <w:ilvl w:val="1"/>
          <w:numId w:val="2"/>
        </w:numPr>
      </w:pPr>
      <w:r>
        <w:t>Document specifics to the decisions in relation to the cost factors in the daily IC summary.</w:t>
      </w:r>
    </w:p>
    <w:p w:rsidR="00763BD5" w:rsidRDefault="00763BD5" w:rsidP="00B43C74">
      <w:pPr>
        <w:numPr>
          <w:ilvl w:val="1"/>
          <w:numId w:val="2"/>
        </w:numPr>
      </w:pPr>
      <w:r>
        <w:t>Document in the 209 the significant issues for values at risk/cost factors (blocks 28 and 29).</w:t>
      </w:r>
    </w:p>
    <w:p w:rsidR="00127C3A" w:rsidRPr="00FE0056" w:rsidRDefault="00127C3A" w:rsidP="00B43C74">
      <w:pPr>
        <w:numPr>
          <w:ilvl w:val="1"/>
          <w:numId w:val="2"/>
        </w:numPr>
      </w:pPr>
      <w:r>
        <w:t>Ensure rationale for your decisions are clear to minimize misinterpretation.</w:t>
      </w:r>
    </w:p>
    <w:p w:rsidR="00AB514A" w:rsidRPr="00FE0056" w:rsidRDefault="00AB514A" w:rsidP="00B43C74"/>
    <w:p w:rsidR="00AB514A" w:rsidRPr="00FE0056" w:rsidRDefault="00AB514A" w:rsidP="00B43C74">
      <w:pPr>
        <w:ind w:left="360"/>
      </w:pPr>
      <w:r w:rsidRPr="00FE0056">
        <w:t>Monitor cumulative fatigue, ensure all assigned firefighting personnel receive adequate rest, and any operational period in excess of 1</w:t>
      </w:r>
      <w:r w:rsidR="00FE0056">
        <w:t xml:space="preserve">6 hours requires documentation </w:t>
      </w:r>
      <w:r w:rsidRPr="00FE0056">
        <w:t>and measures initiated to reduce fatigue.  Please include a summary of excess hours worked and the appropriate mitigation, and inclu</w:t>
      </w:r>
      <w:r w:rsidR="00B43C74">
        <w:t>de in your close-out package.</w:t>
      </w:r>
    </w:p>
    <w:p w:rsidR="00AB514A" w:rsidRPr="00FE0056" w:rsidRDefault="00AB514A" w:rsidP="00B43C74"/>
    <w:p w:rsidR="00AB514A" w:rsidRDefault="00AB514A" w:rsidP="00B43C74">
      <w:pPr>
        <w:ind w:left="360"/>
      </w:pPr>
      <w:r w:rsidRPr="00FE0056">
        <w:t>Ensure prompt and acc</w:t>
      </w:r>
      <w:r w:rsidR="00FE0056">
        <w:t>urate communication</w:t>
      </w:r>
      <w:r w:rsidR="006B424C">
        <w:t>s that fosters discussions and encourages interactions</w:t>
      </w:r>
      <w:r w:rsidR="00FE0056">
        <w:t xml:space="preserve"> with the hosting agencies</w:t>
      </w:r>
      <w:r w:rsidRPr="00FE0056">
        <w:t xml:space="preserve">, </w:t>
      </w:r>
      <w:r w:rsidR="00FE0056">
        <w:t>local cooperators and private landowners</w:t>
      </w:r>
      <w:r w:rsidRPr="00FE0056">
        <w:t>.</w:t>
      </w:r>
    </w:p>
    <w:p w:rsidR="00127C3A" w:rsidRDefault="00127C3A" w:rsidP="00B43C74">
      <w:pPr>
        <w:ind w:left="360"/>
      </w:pPr>
    </w:p>
    <w:p w:rsidR="00127C3A" w:rsidRDefault="00127C3A" w:rsidP="00B43C74">
      <w:pPr>
        <w:ind w:left="360"/>
      </w:pPr>
      <w:r>
        <w:t>Your team will/will not be responsible for initial attack.  (If the team is responsible for initial attack, the area of IA responsibility will be described in terms of identifiable topographic and man-made features).  All IA operations will be reported immediately to the identified</w:t>
      </w:r>
      <w:r w:rsidR="006B424C">
        <w:t xml:space="preserve"> dispatch center (name center</w:t>
      </w:r>
      <w:r>
        <w:t>)</w:t>
      </w:r>
      <w:proofErr w:type="gramStart"/>
      <w:r>
        <w:t>,</w:t>
      </w:r>
      <w:proofErr w:type="gramEnd"/>
      <w:r>
        <w:t xml:space="preserve"> a fire report will be completed by your Operation Section Chief, and made part of the final fire package.</w:t>
      </w:r>
    </w:p>
    <w:p w:rsidR="000E5E92" w:rsidRDefault="000E5E92" w:rsidP="00B43C74">
      <w:pPr>
        <w:ind w:left="360"/>
      </w:pPr>
    </w:p>
    <w:p w:rsidR="000E5E92" w:rsidRDefault="000E5E92" w:rsidP="00B43C74">
      <w:pPr>
        <w:ind w:left="360"/>
      </w:pPr>
      <w:r>
        <w:t>Agency specific prevention and spread of noxious weeds needs to be included in regards to Environmental Management System operational controls.</w:t>
      </w:r>
    </w:p>
    <w:p w:rsidR="000E5E92" w:rsidRDefault="000E5E92" w:rsidP="00B43C74">
      <w:pPr>
        <w:ind w:left="360"/>
      </w:pPr>
    </w:p>
    <w:p w:rsidR="000E5E92" w:rsidRPr="00FE0056" w:rsidRDefault="000E5E92" w:rsidP="00B43C74">
      <w:pPr>
        <w:ind w:left="360"/>
      </w:pPr>
      <w:r>
        <w:t>The final fire package will follow the attached Northern Rockies Coordinating Group standard format prior to the close-out.  Any items that are missing and/or incomplete will be listed and made know to the hosting agencies.</w:t>
      </w:r>
    </w:p>
    <w:sectPr w:rsidR="000E5E92" w:rsidRPr="00FE00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0A7C"/>
    <w:multiLevelType w:val="hybridMultilevel"/>
    <w:tmpl w:val="2D98950C"/>
    <w:lvl w:ilvl="0" w:tplc="50E6E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230764E"/>
    <w:multiLevelType w:val="hybridMultilevel"/>
    <w:tmpl w:val="DF4CE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A10"/>
    <w:rsid w:val="000E5E92"/>
    <w:rsid w:val="00121FE2"/>
    <w:rsid w:val="00127C3A"/>
    <w:rsid w:val="00210FB7"/>
    <w:rsid w:val="002972AA"/>
    <w:rsid w:val="002C23D5"/>
    <w:rsid w:val="00300D15"/>
    <w:rsid w:val="00304A01"/>
    <w:rsid w:val="0039145A"/>
    <w:rsid w:val="0045392F"/>
    <w:rsid w:val="00484456"/>
    <w:rsid w:val="004D4139"/>
    <w:rsid w:val="004F7C77"/>
    <w:rsid w:val="00506C2F"/>
    <w:rsid w:val="0053234C"/>
    <w:rsid w:val="00614B4E"/>
    <w:rsid w:val="006171B9"/>
    <w:rsid w:val="006B424C"/>
    <w:rsid w:val="00763BD5"/>
    <w:rsid w:val="007749A8"/>
    <w:rsid w:val="009842F5"/>
    <w:rsid w:val="00995BF2"/>
    <w:rsid w:val="009C1555"/>
    <w:rsid w:val="00A23A10"/>
    <w:rsid w:val="00A94ADB"/>
    <w:rsid w:val="00AB514A"/>
    <w:rsid w:val="00B230E5"/>
    <w:rsid w:val="00B27B2E"/>
    <w:rsid w:val="00B43C74"/>
    <w:rsid w:val="00D86EE5"/>
    <w:rsid w:val="00DF554C"/>
    <w:rsid w:val="00EC1689"/>
    <w:rsid w:val="00ED5BAA"/>
    <w:rsid w:val="00F379F4"/>
    <w:rsid w:val="00FD347E"/>
    <w:rsid w:val="00FE0056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6478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Delegation of Authority:  Incident and/or Complex Name</vt:lpstr>
    </vt:vector>
  </TitlesOfParts>
  <Company>USDA Forest Service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 of Authority:  Incident and/or Complex Name</dc:title>
  <dc:subject/>
  <dc:creator>FSDefaultUser</dc:creator>
  <cp:keywords/>
  <dc:description/>
  <cp:lastModifiedBy>co8490</cp:lastModifiedBy>
  <cp:revision>2</cp:revision>
  <cp:lastPrinted>2013-03-06T19:23:00Z</cp:lastPrinted>
  <dcterms:created xsi:type="dcterms:W3CDTF">2013-03-06T19:23:00Z</dcterms:created>
  <dcterms:modified xsi:type="dcterms:W3CDTF">2013-03-06T19:23:00Z</dcterms:modified>
</cp:coreProperties>
</file>