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D12" w:rsidRPr="007C7414" w:rsidRDefault="001353D8" w:rsidP="0094702C">
      <w:pPr>
        <w:pStyle w:val="Heading1"/>
        <w:jc w:val="center"/>
      </w:pPr>
      <w:bookmarkStart w:id="0" w:name="_Toc131996809"/>
      <w:bookmarkStart w:id="1" w:name="_Toc159724617"/>
      <w:bookmarkStart w:id="2" w:name="_Toc162656824"/>
      <w:r>
        <w:rPr>
          <w:sz w:val="44"/>
          <w:szCs w:val="44"/>
          <w:u w:val="none"/>
        </w:rPr>
        <w:t xml:space="preserve">Suppression </w:t>
      </w:r>
      <w:r w:rsidR="00AE77FA">
        <w:rPr>
          <w:sz w:val="44"/>
          <w:szCs w:val="44"/>
          <w:u w:val="none"/>
        </w:rPr>
        <w:t xml:space="preserve">Considerations </w:t>
      </w:r>
      <w:r w:rsidR="00295799">
        <w:rPr>
          <w:sz w:val="44"/>
          <w:szCs w:val="44"/>
          <w:u w:val="none"/>
        </w:rPr>
        <w:t xml:space="preserve">in </w:t>
      </w:r>
      <w:bookmarkStart w:id="3" w:name="_Toc131996810"/>
      <w:bookmarkStart w:id="4" w:name="_Toc159724618"/>
      <w:bookmarkStart w:id="5" w:name="_Toc162656825"/>
      <w:bookmarkEnd w:id="0"/>
      <w:bookmarkEnd w:id="1"/>
      <w:bookmarkEnd w:id="2"/>
      <w:r w:rsidR="00295799">
        <w:rPr>
          <w:sz w:val="44"/>
          <w:szCs w:val="44"/>
          <w:u w:val="none"/>
        </w:rPr>
        <w:t>Meeting Operational Objectives</w:t>
      </w:r>
    </w:p>
    <w:bookmarkEnd w:id="3"/>
    <w:bookmarkEnd w:id="4"/>
    <w:bookmarkEnd w:id="5"/>
    <w:p w:rsidR="006C1BFB" w:rsidRPr="000E6D97" w:rsidRDefault="00295799" w:rsidP="00295799">
      <w:pPr>
        <w:pStyle w:val="Title"/>
        <w:pBdr>
          <w:top w:val="single" w:sz="8" w:space="1" w:color="auto" w:shadow="1"/>
          <w:left w:val="single" w:sz="8" w:space="3" w:color="auto" w:shadow="1"/>
          <w:bottom w:val="single" w:sz="8" w:space="1" w:color="auto" w:shadow="1"/>
          <w:right w:val="single" w:sz="8" w:space="4" w:color="auto" w:shadow="1"/>
        </w:pBdr>
        <w:ind w:firstLine="0"/>
        <w:jc w:val="left"/>
      </w:pPr>
      <w:r>
        <w:rPr>
          <w:sz w:val="24"/>
        </w:rPr>
        <w:t>While meeting DNRC suppression objectives</w:t>
      </w:r>
      <w:r w:rsidR="0013604C">
        <w:rPr>
          <w:sz w:val="24"/>
        </w:rPr>
        <w:t xml:space="preserve"> </w:t>
      </w:r>
      <w:r w:rsidR="00AE77FA">
        <w:rPr>
          <w:sz w:val="24"/>
        </w:rPr>
        <w:t xml:space="preserve">for fires escaping initial attack, </w:t>
      </w:r>
      <w:r>
        <w:rPr>
          <w:sz w:val="24"/>
        </w:rPr>
        <w:t xml:space="preserve">firefighters should be Mindful of the following </w:t>
      </w:r>
      <w:r w:rsidR="0013604C">
        <w:rPr>
          <w:sz w:val="24"/>
        </w:rPr>
        <w:t xml:space="preserve">during all </w:t>
      </w:r>
      <w:r>
        <w:rPr>
          <w:sz w:val="24"/>
        </w:rPr>
        <w:t>operational</w:t>
      </w:r>
      <w:r w:rsidR="0013604C">
        <w:rPr>
          <w:sz w:val="24"/>
        </w:rPr>
        <w:t xml:space="preserve"> activities.</w:t>
      </w:r>
    </w:p>
    <w:p w:rsidR="006C1BFB" w:rsidRPr="000E6D97" w:rsidRDefault="006C1BFB" w:rsidP="006C1BFB">
      <w:pPr>
        <w:pStyle w:val="Subtitle"/>
        <w:pBdr>
          <w:top w:val="single" w:sz="8" w:space="1" w:color="auto" w:shadow="1"/>
          <w:left w:val="single" w:sz="8" w:space="3" w:color="auto" w:shadow="1"/>
          <w:bottom w:val="single" w:sz="8" w:space="1" w:color="auto" w:shadow="1"/>
          <w:right w:val="single" w:sz="8" w:space="4" w:color="auto" w:shadow="1"/>
        </w:pBdr>
        <w:rPr>
          <w:rFonts w:ascii="Times New Roman" w:hAnsi="Times New Roman"/>
          <w:color w:val="333333"/>
          <w:sz w:val="20"/>
        </w:rPr>
      </w:pPr>
    </w:p>
    <w:p w:rsidR="006C1BFB" w:rsidRPr="000E6D97" w:rsidRDefault="0013604C" w:rsidP="006C1BFB">
      <w:pPr>
        <w:pStyle w:val="Subtitle"/>
        <w:pBdr>
          <w:top w:val="single" w:sz="8" w:space="1" w:color="auto" w:shadow="1"/>
          <w:left w:val="single" w:sz="8" w:space="3" w:color="auto" w:shadow="1"/>
          <w:bottom w:val="single" w:sz="8" w:space="1" w:color="auto" w:shadow="1"/>
          <w:right w:val="single" w:sz="8" w:space="4" w:color="auto" w:shadow="1"/>
        </w:pBdr>
        <w:rPr>
          <w:rFonts w:ascii="Times New Roman" w:hAnsi="Times New Roman"/>
          <w:color w:val="00CCFF"/>
        </w:rPr>
      </w:pPr>
      <w:r>
        <w:rPr>
          <w:rFonts w:ascii="Times New Roman" w:hAnsi="Times New Roman"/>
          <w:color w:val="333333"/>
          <w:sz w:val="20"/>
        </w:rPr>
        <w:t>“</w:t>
      </w:r>
      <w:r w:rsidR="004D6D12">
        <w:rPr>
          <w:rFonts w:ascii="Times New Roman" w:hAnsi="Times New Roman"/>
          <w:color w:val="333333"/>
          <w:sz w:val="20"/>
        </w:rPr>
        <w:t>When opportunities are present during suppression operations give consideration to the following</w:t>
      </w:r>
      <w:r>
        <w:rPr>
          <w:rFonts w:ascii="Times New Roman" w:hAnsi="Times New Roman"/>
          <w:color w:val="333333"/>
          <w:sz w:val="20"/>
        </w:rPr>
        <w:t>”</w:t>
      </w:r>
      <w:r w:rsidR="004D6D12">
        <w:rPr>
          <w:rFonts w:ascii="Times New Roman" w:hAnsi="Times New Roman"/>
          <w:color w:val="333333"/>
          <w:sz w:val="20"/>
        </w:rPr>
        <w:t xml:space="preserve">. </w:t>
      </w:r>
      <w:r w:rsidR="006C1BFB" w:rsidRPr="000E6D97">
        <w:rPr>
          <w:rFonts w:ascii="Times New Roman" w:hAnsi="Times New Roman"/>
          <w:color w:val="333333"/>
        </w:rPr>
        <w:t xml:space="preserve"> </w:t>
      </w:r>
    </w:p>
    <w:p w:rsidR="006C1BFB" w:rsidRPr="00B3484F" w:rsidRDefault="006C1BFB" w:rsidP="006C1BFB">
      <w:pPr>
        <w:jc w:val="center"/>
        <w:rPr>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3276"/>
        <w:gridCol w:w="3654"/>
      </w:tblGrid>
      <w:tr w:rsidR="006C1BFB" w:rsidRPr="000E6D97" w:rsidTr="00B3484F">
        <w:trPr>
          <w:trHeight w:val="277"/>
        </w:trPr>
        <w:tc>
          <w:tcPr>
            <w:tcW w:w="2628" w:type="dxa"/>
            <w:tcBorders>
              <w:top w:val="single" w:sz="8" w:space="0" w:color="auto"/>
              <w:left w:val="single" w:sz="8" w:space="0" w:color="auto"/>
              <w:bottom w:val="single" w:sz="8" w:space="0" w:color="auto"/>
              <w:right w:val="single" w:sz="8" w:space="0" w:color="auto"/>
            </w:tcBorders>
            <w:shd w:val="clear" w:color="auto" w:fill="FFFFFF"/>
          </w:tcPr>
          <w:p w:rsidR="006C1BFB" w:rsidRPr="000E6D97" w:rsidRDefault="006C1BFB" w:rsidP="00521CED">
            <w:pPr>
              <w:rPr>
                <w:b/>
              </w:rPr>
            </w:pPr>
            <w:r w:rsidRPr="000E6D97">
              <w:rPr>
                <w:b/>
              </w:rPr>
              <w:t>Resource or Activity</w:t>
            </w:r>
          </w:p>
        </w:tc>
        <w:tc>
          <w:tcPr>
            <w:tcW w:w="3276" w:type="dxa"/>
            <w:tcBorders>
              <w:top w:val="single" w:sz="8" w:space="0" w:color="auto"/>
              <w:left w:val="single" w:sz="8" w:space="0" w:color="auto"/>
              <w:bottom w:val="single" w:sz="8" w:space="0" w:color="auto"/>
              <w:right w:val="single" w:sz="8" w:space="0" w:color="auto"/>
            </w:tcBorders>
            <w:shd w:val="clear" w:color="auto" w:fill="FFFFFF"/>
          </w:tcPr>
          <w:p w:rsidR="006C1BFB" w:rsidRPr="000E6D97" w:rsidRDefault="004D6D12" w:rsidP="008C0A05">
            <w:pPr>
              <w:jc w:val="center"/>
              <w:rPr>
                <w:b/>
                <w:bCs/>
              </w:rPr>
            </w:pPr>
            <w:r>
              <w:rPr>
                <w:b/>
                <w:bCs/>
              </w:rPr>
              <w:t>CONSIDER</w:t>
            </w:r>
          </w:p>
        </w:tc>
        <w:tc>
          <w:tcPr>
            <w:tcW w:w="3654" w:type="dxa"/>
            <w:tcBorders>
              <w:top w:val="single" w:sz="8" w:space="0" w:color="auto"/>
              <w:left w:val="single" w:sz="8" w:space="0" w:color="auto"/>
              <w:bottom w:val="single" w:sz="8" w:space="0" w:color="auto"/>
              <w:right w:val="single" w:sz="8" w:space="0" w:color="auto"/>
            </w:tcBorders>
            <w:shd w:val="clear" w:color="auto" w:fill="FFFFFF"/>
          </w:tcPr>
          <w:p w:rsidR="006C1BFB" w:rsidRPr="000E6D97" w:rsidRDefault="0076253E" w:rsidP="00521CED">
            <w:pPr>
              <w:jc w:val="center"/>
              <w:rPr>
                <w:b/>
                <w:bCs/>
              </w:rPr>
            </w:pPr>
            <w:r>
              <w:rPr>
                <w:b/>
                <w:bCs/>
              </w:rPr>
              <w:t>ATTEMPT</w:t>
            </w:r>
            <w:r w:rsidR="004D6D12">
              <w:rPr>
                <w:b/>
                <w:bCs/>
              </w:rPr>
              <w:t xml:space="preserve"> TO </w:t>
            </w:r>
            <w:r w:rsidR="006C1BFB" w:rsidRPr="000E6D97">
              <w:rPr>
                <w:b/>
                <w:bCs/>
              </w:rPr>
              <w:t>AVOID</w:t>
            </w:r>
          </w:p>
        </w:tc>
      </w:tr>
      <w:tr w:rsidR="006C1BFB" w:rsidRPr="000E6D97" w:rsidTr="00B3484F">
        <w:tc>
          <w:tcPr>
            <w:tcW w:w="2628" w:type="dxa"/>
            <w:tcBorders>
              <w:bottom w:val="single" w:sz="4" w:space="0" w:color="auto"/>
            </w:tcBorders>
          </w:tcPr>
          <w:p w:rsidR="006C1BFB" w:rsidRPr="000E6D97" w:rsidRDefault="006C1BFB" w:rsidP="00521CED">
            <w:pPr>
              <w:rPr>
                <w:b/>
                <w:bCs/>
                <w:sz w:val="20"/>
              </w:rPr>
            </w:pPr>
            <w:r w:rsidRPr="000E6D97">
              <w:rPr>
                <w:b/>
                <w:bCs/>
                <w:sz w:val="20"/>
              </w:rPr>
              <w:t>Strategy / Planning</w:t>
            </w:r>
          </w:p>
        </w:tc>
        <w:tc>
          <w:tcPr>
            <w:tcW w:w="3276" w:type="dxa"/>
            <w:tcBorders>
              <w:bottom w:val="single" w:sz="4" w:space="0" w:color="auto"/>
            </w:tcBorders>
          </w:tcPr>
          <w:p w:rsidR="006C1BFB" w:rsidRPr="000E6D97" w:rsidRDefault="006C1BFB" w:rsidP="00521CED">
            <w:pPr>
              <w:rPr>
                <w:sz w:val="18"/>
                <w:szCs w:val="18"/>
              </w:rPr>
            </w:pPr>
            <w:r w:rsidRPr="000E6D97">
              <w:rPr>
                <w:sz w:val="18"/>
                <w:szCs w:val="18"/>
              </w:rPr>
              <w:t>At in-briefing, meet with Line Officer and clearly identify fire progression points at which you will get back together and review goals and objectives.</w:t>
            </w:r>
          </w:p>
          <w:p w:rsidR="006C1BFB" w:rsidRPr="000E6D97" w:rsidRDefault="006C1BFB" w:rsidP="00521CED">
            <w:pPr>
              <w:rPr>
                <w:sz w:val="18"/>
                <w:szCs w:val="18"/>
              </w:rPr>
            </w:pPr>
          </w:p>
        </w:tc>
        <w:tc>
          <w:tcPr>
            <w:tcW w:w="3654" w:type="dxa"/>
            <w:tcBorders>
              <w:bottom w:val="single" w:sz="4" w:space="0" w:color="auto"/>
            </w:tcBorders>
          </w:tcPr>
          <w:p w:rsidR="006C1BFB" w:rsidRPr="000E6D97" w:rsidRDefault="006C1BFB" w:rsidP="00521CED">
            <w:pPr>
              <w:rPr>
                <w:sz w:val="18"/>
                <w:szCs w:val="18"/>
              </w:rPr>
            </w:pPr>
            <w:r w:rsidRPr="000E6D97">
              <w:rPr>
                <w:sz w:val="18"/>
                <w:szCs w:val="18"/>
              </w:rPr>
              <w:t>Keeping original control goals and objectives long after the fire behavior and size has changed.</w:t>
            </w:r>
          </w:p>
        </w:tc>
      </w:tr>
      <w:tr w:rsidR="006C1BFB" w:rsidRPr="000E6D97" w:rsidTr="00B3484F">
        <w:tc>
          <w:tcPr>
            <w:tcW w:w="2628" w:type="dxa"/>
            <w:shd w:val="clear" w:color="auto" w:fill="E0E0E0"/>
          </w:tcPr>
          <w:p w:rsidR="006C1BFB" w:rsidRPr="000E6D97" w:rsidRDefault="006C1BFB" w:rsidP="00521CED">
            <w:pPr>
              <w:rPr>
                <w:b/>
                <w:bCs/>
                <w:sz w:val="20"/>
              </w:rPr>
            </w:pPr>
          </w:p>
        </w:tc>
        <w:tc>
          <w:tcPr>
            <w:tcW w:w="3276" w:type="dxa"/>
            <w:shd w:val="clear" w:color="auto" w:fill="E0E0E0"/>
          </w:tcPr>
          <w:p w:rsidR="006C1BFB" w:rsidRPr="000E6D97" w:rsidRDefault="006C1BFB" w:rsidP="00521CED">
            <w:pPr>
              <w:rPr>
                <w:sz w:val="18"/>
                <w:szCs w:val="18"/>
              </w:rPr>
            </w:pPr>
          </w:p>
        </w:tc>
        <w:tc>
          <w:tcPr>
            <w:tcW w:w="3654" w:type="dxa"/>
            <w:shd w:val="clear" w:color="auto" w:fill="E0E0E0"/>
          </w:tcPr>
          <w:p w:rsidR="006C1BFB" w:rsidRPr="000E6D97" w:rsidRDefault="006C1BFB" w:rsidP="00521CED">
            <w:pPr>
              <w:rPr>
                <w:sz w:val="18"/>
                <w:szCs w:val="18"/>
              </w:rPr>
            </w:pPr>
          </w:p>
        </w:tc>
      </w:tr>
      <w:tr w:rsidR="006C1BFB" w:rsidRPr="000E6D97" w:rsidTr="00B3484F">
        <w:tc>
          <w:tcPr>
            <w:tcW w:w="2628" w:type="dxa"/>
            <w:tcBorders>
              <w:bottom w:val="single" w:sz="4" w:space="0" w:color="auto"/>
            </w:tcBorders>
          </w:tcPr>
          <w:p w:rsidR="006C1BFB" w:rsidRPr="000E6D97" w:rsidRDefault="006C1BFB" w:rsidP="00521CED">
            <w:pPr>
              <w:rPr>
                <w:b/>
                <w:bCs/>
                <w:sz w:val="20"/>
              </w:rPr>
            </w:pPr>
            <w:r w:rsidRPr="000E6D97">
              <w:rPr>
                <w:b/>
                <w:bCs/>
                <w:sz w:val="20"/>
              </w:rPr>
              <w:t>Base and spike camps</w:t>
            </w:r>
          </w:p>
        </w:tc>
        <w:tc>
          <w:tcPr>
            <w:tcW w:w="3276" w:type="dxa"/>
            <w:tcBorders>
              <w:bottom w:val="single" w:sz="4" w:space="0" w:color="auto"/>
            </w:tcBorders>
          </w:tcPr>
          <w:p w:rsidR="006C1BFB" w:rsidRPr="000E6D97" w:rsidRDefault="008C0A05" w:rsidP="00521CED">
            <w:pPr>
              <w:rPr>
                <w:sz w:val="18"/>
                <w:szCs w:val="18"/>
              </w:rPr>
            </w:pPr>
            <w:r>
              <w:rPr>
                <w:sz w:val="18"/>
                <w:szCs w:val="18"/>
              </w:rPr>
              <w:t xml:space="preserve">Asking </w:t>
            </w:r>
            <w:r w:rsidR="006C1BFB" w:rsidRPr="000E6D97">
              <w:rPr>
                <w:sz w:val="18"/>
                <w:szCs w:val="18"/>
              </w:rPr>
              <w:t xml:space="preserve">the </w:t>
            </w:r>
            <w:r w:rsidR="00653CE1" w:rsidRPr="000E6D97">
              <w:rPr>
                <w:sz w:val="18"/>
                <w:szCs w:val="18"/>
              </w:rPr>
              <w:t>local Unit/Area Office</w:t>
            </w:r>
            <w:r w:rsidR="006C1BFB" w:rsidRPr="000E6D97">
              <w:rPr>
                <w:sz w:val="18"/>
                <w:szCs w:val="18"/>
              </w:rPr>
              <w:t xml:space="preserve"> or their assigned representative if weed free base and spike camp</w:t>
            </w:r>
            <w:r w:rsidR="00653CE1" w:rsidRPr="000E6D97">
              <w:rPr>
                <w:sz w:val="18"/>
                <w:szCs w:val="18"/>
              </w:rPr>
              <w:t xml:space="preserve"> locations have been identified, or need to be identified.</w:t>
            </w:r>
          </w:p>
          <w:p w:rsidR="006C1BFB" w:rsidRPr="000E6D97" w:rsidRDefault="006C1BFB" w:rsidP="00521CED">
            <w:pPr>
              <w:rPr>
                <w:sz w:val="18"/>
                <w:szCs w:val="18"/>
              </w:rPr>
            </w:pPr>
          </w:p>
        </w:tc>
        <w:tc>
          <w:tcPr>
            <w:tcW w:w="3654" w:type="dxa"/>
            <w:tcBorders>
              <w:bottom w:val="single" w:sz="4" w:space="0" w:color="auto"/>
            </w:tcBorders>
          </w:tcPr>
          <w:p w:rsidR="006C1BFB" w:rsidRPr="000E6D97" w:rsidRDefault="006C1BFB" w:rsidP="00653CE1">
            <w:pPr>
              <w:rPr>
                <w:sz w:val="18"/>
                <w:szCs w:val="18"/>
              </w:rPr>
            </w:pPr>
            <w:r w:rsidRPr="000E6D97">
              <w:rPr>
                <w:sz w:val="18"/>
                <w:szCs w:val="18"/>
              </w:rPr>
              <w:t xml:space="preserve">Set up of base and spike camps without asking the local </w:t>
            </w:r>
            <w:r w:rsidR="00653CE1" w:rsidRPr="000E6D97">
              <w:rPr>
                <w:sz w:val="18"/>
                <w:szCs w:val="18"/>
              </w:rPr>
              <w:t>Unit/Area Office</w:t>
            </w:r>
            <w:r w:rsidRPr="000E6D97">
              <w:rPr>
                <w:sz w:val="18"/>
                <w:szCs w:val="18"/>
              </w:rPr>
              <w:t xml:space="preserve"> on weed status for the site you are considering.</w:t>
            </w:r>
          </w:p>
        </w:tc>
      </w:tr>
      <w:tr w:rsidR="006C1BFB" w:rsidRPr="000E6D97" w:rsidTr="00B3484F">
        <w:tc>
          <w:tcPr>
            <w:tcW w:w="2628" w:type="dxa"/>
            <w:shd w:val="clear" w:color="auto" w:fill="E0E0E0"/>
          </w:tcPr>
          <w:p w:rsidR="006C1BFB" w:rsidRPr="000E6D97" w:rsidRDefault="006C1BFB" w:rsidP="00521CED">
            <w:pPr>
              <w:rPr>
                <w:b/>
                <w:bCs/>
                <w:sz w:val="20"/>
              </w:rPr>
            </w:pPr>
          </w:p>
        </w:tc>
        <w:tc>
          <w:tcPr>
            <w:tcW w:w="3276" w:type="dxa"/>
            <w:shd w:val="clear" w:color="auto" w:fill="E0E0E0"/>
          </w:tcPr>
          <w:p w:rsidR="006C1BFB" w:rsidRPr="000E6D97" w:rsidRDefault="006C1BFB" w:rsidP="00521CED">
            <w:pPr>
              <w:rPr>
                <w:sz w:val="18"/>
                <w:szCs w:val="18"/>
              </w:rPr>
            </w:pPr>
          </w:p>
        </w:tc>
        <w:tc>
          <w:tcPr>
            <w:tcW w:w="3654" w:type="dxa"/>
            <w:shd w:val="clear" w:color="auto" w:fill="E0E0E0"/>
          </w:tcPr>
          <w:p w:rsidR="006C1BFB" w:rsidRPr="000E6D97" w:rsidRDefault="006C1BFB" w:rsidP="00521CED">
            <w:pPr>
              <w:rPr>
                <w:sz w:val="18"/>
                <w:szCs w:val="18"/>
              </w:rPr>
            </w:pPr>
          </w:p>
        </w:tc>
      </w:tr>
      <w:tr w:rsidR="006C1BFB" w:rsidRPr="000E6D97" w:rsidTr="00B3484F">
        <w:tc>
          <w:tcPr>
            <w:tcW w:w="2628" w:type="dxa"/>
          </w:tcPr>
          <w:p w:rsidR="006C1BFB" w:rsidRPr="000E6D97" w:rsidRDefault="006C1BFB" w:rsidP="00521CED">
            <w:pPr>
              <w:rPr>
                <w:b/>
                <w:bCs/>
                <w:sz w:val="20"/>
              </w:rPr>
            </w:pPr>
            <w:r w:rsidRPr="000E6D97">
              <w:rPr>
                <w:b/>
                <w:bCs/>
                <w:sz w:val="20"/>
              </w:rPr>
              <w:t>Line Construction</w:t>
            </w:r>
          </w:p>
        </w:tc>
        <w:tc>
          <w:tcPr>
            <w:tcW w:w="3276" w:type="dxa"/>
          </w:tcPr>
          <w:p w:rsidR="006C1BFB" w:rsidRPr="000E6D97" w:rsidRDefault="006C1BFB" w:rsidP="00521CED">
            <w:pPr>
              <w:rPr>
                <w:sz w:val="18"/>
                <w:szCs w:val="18"/>
              </w:rPr>
            </w:pPr>
            <w:r w:rsidRPr="000E6D97">
              <w:rPr>
                <w:sz w:val="18"/>
                <w:szCs w:val="18"/>
              </w:rPr>
              <w:t>Build</w:t>
            </w:r>
            <w:r w:rsidR="008C0A05">
              <w:rPr>
                <w:sz w:val="18"/>
                <w:szCs w:val="18"/>
              </w:rPr>
              <w:t>ing</w:t>
            </w:r>
            <w:r w:rsidRPr="000E6D97">
              <w:rPr>
                <w:sz w:val="18"/>
                <w:szCs w:val="18"/>
              </w:rPr>
              <w:t xml:space="preserve"> only line you feel confident you can hold and safely patrol.</w:t>
            </w:r>
          </w:p>
        </w:tc>
        <w:tc>
          <w:tcPr>
            <w:tcW w:w="3654" w:type="dxa"/>
          </w:tcPr>
          <w:p w:rsidR="006C1BFB" w:rsidRPr="000E6D97" w:rsidRDefault="006C1BFB" w:rsidP="00521CED">
            <w:pPr>
              <w:rPr>
                <w:sz w:val="18"/>
                <w:szCs w:val="18"/>
              </w:rPr>
            </w:pPr>
            <w:r w:rsidRPr="000E6D97">
              <w:rPr>
                <w:sz w:val="18"/>
                <w:szCs w:val="18"/>
              </w:rPr>
              <w:t>Contingency line construction without specific approval of the Line Officer.</w:t>
            </w:r>
          </w:p>
        </w:tc>
      </w:tr>
      <w:tr w:rsidR="006C1BFB" w:rsidRPr="000E6D97" w:rsidTr="00B3484F">
        <w:tc>
          <w:tcPr>
            <w:tcW w:w="2628" w:type="dxa"/>
          </w:tcPr>
          <w:p w:rsidR="006C1BFB" w:rsidRPr="000E6D97" w:rsidRDefault="006C1BFB" w:rsidP="00521CED">
            <w:pPr>
              <w:pStyle w:val="Heading4"/>
            </w:pPr>
          </w:p>
        </w:tc>
        <w:tc>
          <w:tcPr>
            <w:tcW w:w="3276" w:type="dxa"/>
          </w:tcPr>
          <w:p w:rsidR="006C1BFB" w:rsidRPr="000E6D97" w:rsidRDefault="002C6DA9" w:rsidP="00521CED">
            <w:pPr>
              <w:rPr>
                <w:sz w:val="18"/>
                <w:szCs w:val="18"/>
              </w:rPr>
            </w:pPr>
            <w:r w:rsidRPr="000E6D97">
              <w:rPr>
                <w:sz w:val="18"/>
                <w:szCs w:val="18"/>
              </w:rPr>
              <w:t>Map</w:t>
            </w:r>
            <w:r>
              <w:rPr>
                <w:sz w:val="18"/>
                <w:szCs w:val="18"/>
              </w:rPr>
              <w:t>ping</w:t>
            </w:r>
            <w:r w:rsidR="006C1BFB" w:rsidRPr="000E6D97">
              <w:rPr>
                <w:sz w:val="18"/>
                <w:szCs w:val="18"/>
              </w:rPr>
              <w:t xml:space="preserve"> all line by location (including ones not used) and type as you build it – report and provide line map at end of every shift to Plans unit. </w:t>
            </w:r>
          </w:p>
          <w:p w:rsidR="006C1BFB" w:rsidRPr="000E6D97" w:rsidRDefault="006C1BFB" w:rsidP="00521CED">
            <w:pPr>
              <w:rPr>
                <w:sz w:val="18"/>
                <w:szCs w:val="18"/>
              </w:rPr>
            </w:pPr>
          </w:p>
        </w:tc>
        <w:tc>
          <w:tcPr>
            <w:tcW w:w="3654" w:type="dxa"/>
          </w:tcPr>
          <w:p w:rsidR="006C1BFB" w:rsidRPr="000E6D97" w:rsidRDefault="006C1BFB" w:rsidP="00521CED">
            <w:pPr>
              <w:rPr>
                <w:sz w:val="18"/>
                <w:szCs w:val="18"/>
              </w:rPr>
            </w:pPr>
            <w:r w:rsidRPr="000E6D97">
              <w:rPr>
                <w:sz w:val="18"/>
                <w:szCs w:val="18"/>
              </w:rPr>
              <w:t xml:space="preserve">Building line without mapping it or assume </w:t>
            </w:r>
            <w:r w:rsidR="00653CE1" w:rsidRPr="000E6D97">
              <w:rPr>
                <w:sz w:val="18"/>
                <w:szCs w:val="18"/>
              </w:rPr>
              <w:t>someone else will find and repair</w:t>
            </w:r>
            <w:r w:rsidRPr="000E6D97">
              <w:rPr>
                <w:sz w:val="18"/>
                <w:szCs w:val="18"/>
              </w:rPr>
              <w:t xml:space="preserve"> it.</w:t>
            </w:r>
          </w:p>
        </w:tc>
      </w:tr>
      <w:tr w:rsidR="006C1BFB" w:rsidRPr="000E6D97" w:rsidTr="00B3484F">
        <w:tc>
          <w:tcPr>
            <w:tcW w:w="2628" w:type="dxa"/>
          </w:tcPr>
          <w:p w:rsidR="006C1BFB" w:rsidRPr="000E6D97" w:rsidRDefault="006C1BFB" w:rsidP="00521CED">
            <w:pPr>
              <w:rPr>
                <w:b/>
                <w:bCs/>
                <w:color w:val="0000FF"/>
                <w:sz w:val="20"/>
              </w:rPr>
            </w:pPr>
          </w:p>
        </w:tc>
        <w:tc>
          <w:tcPr>
            <w:tcW w:w="3276" w:type="dxa"/>
          </w:tcPr>
          <w:p w:rsidR="006C1BFB" w:rsidRPr="000E6D97" w:rsidRDefault="006C1BFB" w:rsidP="00521CED">
            <w:pPr>
              <w:rPr>
                <w:sz w:val="18"/>
                <w:szCs w:val="18"/>
              </w:rPr>
            </w:pPr>
            <w:r w:rsidRPr="000E6D97">
              <w:rPr>
                <w:sz w:val="18"/>
                <w:szCs w:val="18"/>
              </w:rPr>
              <w:t>Select</w:t>
            </w:r>
            <w:r w:rsidR="002C6DA9">
              <w:rPr>
                <w:sz w:val="18"/>
                <w:szCs w:val="18"/>
              </w:rPr>
              <w:t>ing</w:t>
            </w:r>
            <w:r w:rsidRPr="000E6D97">
              <w:rPr>
                <w:sz w:val="18"/>
                <w:szCs w:val="18"/>
              </w:rPr>
              <w:t xml:space="preserve"> the </w:t>
            </w:r>
            <w:r w:rsidR="00653CE1" w:rsidRPr="000E6D97">
              <w:rPr>
                <w:sz w:val="18"/>
                <w:szCs w:val="18"/>
              </w:rPr>
              <w:t>appropriate equipment</w:t>
            </w:r>
            <w:r w:rsidRPr="000E6D97">
              <w:rPr>
                <w:sz w:val="18"/>
                <w:szCs w:val="18"/>
              </w:rPr>
              <w:t xml:space="preserve"> for the job</w:t>
            </w:r>
            <w:r w:rsidRPr="000E6D97">
              <w:rPr>
                <w:color w:val="0000FF"/>
                <w:sz w:val="18"/>
                <w:szCs w:val="18"/>
              </w:rPr>
              <w:t>.</w:t>
            </w:r>
            <w:r w:rsidRPr="000E6D97">
              <w:rPr>
                <w:sz w:val="18"/>
                <w:szCs w:val="18"/>
              </w:rPr>
              <w:t xml:space="preserve"> Use in the following priority:</w:t>
            </w:r>
          </w:p>
          <w:p w:rsidR="006C1BFB" w:rsidRPr="000E6D97" w:rsidRDefault="006C1BFB" w:rsidP="00521CED">
            <w:pPr>
              <w:rPr>
                <w:sz w:val="18"/>
                <w:szCs w:val="18"/>
              </w:rPr>
            </w:pPr>
            <w:r w:rsidRPr="000E6D97">
              <w:rPr>
                <w:sz w:val="18"/>
                <w:szCs w:val="18"/>
              </w:rPr>
              <w:t xml:space="preserve">       1.     Natural barriers</w:t>
            </w:r>
          </w:p>
          <w:p w:rsidR="006C1BFB" w:rsidRPr="000E6D97" w:rsidRDefault="006C1BFB" w:rsidP="00521CED">
            <w:pPr>
              <w:ind w:left="360"/>
              <w:rPr>
                <w:sz w:val="18"/>
                <w:szCs w:val="18"/>
              </w:rPr>
            </w:pPr>
            <w:r w:rsidRPr="000E6D97">
              <w:rPr>
                <w:sz w:val="18"/>
                <w:szCs w:val="18"/>
              </w:rPr>
              <w:t xml:space="preserve">2.     Handline or FLE </w:t>
            </w:r>
          </w:p>
          <w:p w:rsidR="006C1BFB" w:rsidRPr="000E6D97" w:rsidRDefault="006C1BFB" w:rsidP="00521CED">
            <w:pPr>
              <w:ind w:left="360"/>
              <w:rPr>
                <w:sz w:val="18"/>
                <w:szCs w:val="18"/>
              </w:rPr>
            </w:pPr>
            <w:r w:rsidRPr="000E6D97">
              <w:rPr>
                <w:sz w:val="18"/>
                <w:szCs w:val="18"/>
              </w:rPr>
              <w:t>3.     Excavator</w:t>
            </w:r>
          </w:p>
          <w:p w:rsidR="006C1BFB" w:rsidRPr="000E6D97" w:rsidRDefault="006C1BFB" w:rsidP="00521CED">
            <w:pPr>
              <w:ind w:left="360"/>
              <w:rPr>
                <w:sz w:val="18"/>
                <w:szCs w:val="18"/>
              </w:rPr>
            </w:pPr>
            <w:r w:rsidRPr="000E6D97">
              <w:rPr>
                <w:sz w:val="18"/>
                <w:szCs w:val="18"/>
              </w:rPr>
              <w:t>4.     Skidgens</w:t>
            </w:r>
          </w:p>
          <w:p w:rsidR="006C1BFB" w:rsidRPr="000E6D97" w:rsidRDefault="006C1BFB" w:rsidP="00521CED">
            <w:pPr>
              <w:ind w:left="360"/>
              <w:rPr>
                <w:sz w:val="18"/>
                <w:szCs w:val="18"/>
              </w:rPr>
            </w:pPr>
            <w:r w:rsidRPr="000E6D97">
              <w:rPr>
                <w:sz w:val="18"/>
                <w:szCs w:val="18"/>
              </w:rPr>
              <w:t>5.     Feller Bunchers/Clippers</w:t>
            </w:r>
          </w:p>
          <w:p w:rsidR="006C1BFB" w:rsidRPr="000E6D97" w:rsidRDefault="006C1BFB" w:rsidP="00521CED">
            <w:pPr>
              <w:ind w:left="360"/>
              <w:rPr>
                <w:sz w:val="18"/>
                <w:szCs w:val="18"/>
              </w:rPr>
            </w:pPr>
            <w:r w:rsidRPr="000E6D97">
              <w:rPr>
                <w:sz w:val="18"/>
                <w:szCs w:val="18"/>
              </w:rPr>
              <w:t>6.     Dozers</w:t>
            </w:r>
          </w:p>
          <w:p w:rsidR="006C1BFB" w:rsidRPr="000E6D97" w:rsidRDefault="006C1BFB" w:rsidP="00521CED">
            <w:pPr>
              <w:ind w:left="360"/>
              <w:rPr>
                <w:sz w:val="18"/>
                <w:szCs w:val="18"/>
              </w:rPr>
            </w:pPr>
            <w:r w:rsidRPr="000E6D97">
              <w:rPr>
                <w:sz w:val="18"/>
                <w:szCs w:val="18"/>
              </w:rPr>
              <w:t>7.     Logging is last choice</w:t>
            </w:r>
          </w:p>
          <w:p w:rsidR="006C1BFB" w:rsidRPr="000E6D97" w:rsidRDefault="006C1BFB" w:rsidP="00521CED">
            <w:pPr>
              <w:rPr>
                <w:sz w:val="18"/>
                <w:szCs w:val="18"/>
              </w:rPr>
            </w:pPr>
          </w:p>
        </w:tc>
        <w:tc>
          <w:tcPr>
            <w:tcW w:w="3654" w:type="dxa"/>
          </w:tcPr>
          <w:p w:rsidR="006C1BFB" w:rsidRPr="000E6D97" w:rsidRDefault="006C1BFB" w:rsidP="00521CED">
            <w:pPr>
              <w:rPr>
                <w:sz w:val="18"/>
                <w:szCs w:val="18"/>
              </w:rPr>
            </w:pPr>
            <w:r w:rsidRPr="000E6D97">
              <w:rPr>
                <w:sz w:val="18"/>
                <w:szCs w:val="18"/>
              </w:rPr>
              <w:t>Determination of line construction type solely on excess equipment that might have been ordered or is available.</w:t>
            </w:r>
          </w:p>
        </w:tc>
      </w:tr>
      <w:tr w:rsidR="006C1BFB" w:rsidRPr="000E6D97" w:rsidTr="00B3484F">
        <w:tc>
          <w:tcPr>
            <w:tcW w:w="2628" w:type="dxa"/>
          </w:tcPr>
          <w:p w:rsidR="006C1BFB" w:rsidRPr="000E6D97" w:rsidRDefault="006C1BFB" w:rsidP="00521CED">
            <w:pPr>
              <w:rPr>
                <w:b/>
                <w:bCs/>
                <w:color w:val="0000FF"/>
                <w:sz w:val="20"/>
              </w:rPr>
            </w:pPr>
          </w:p>
        </w:tc>
        <w:tc>
          <w:tcPr>
            <w:tcW w:w="3276" w:type="dxa"/>
          </w:tcPr>
          <w:p w:rsidR="006C1BFB" w:rsidRPr="000E6D97" w:rsidRDefault="006C1BFB" w:rsidP="00521CED">
            <w:pPr>
              <w:rPr>
                <w:sz w:val="18"/>
                <w:szCs w:val="18"/>
              </w:rPr>
            </w:pPr>
            <w:r w:rsidRPr="000E6D97">
              <w:rPr>
                <w:sz w:val="18"/>
                <w:szCs w:val="18"/>
              </w:rPr>
              <w:t>Build</w:t>
            </w:r>
            <w:r w:rsidR="002C6DA9">
              <w:rPr>
                <w:sz w:val="18"/>
                <w:szCs w:val="18"/>
              </w:rPr>
              <w:t>ing</w:t>
            </w:r>
            <w:r w:rsidRPr="000E6D97">
              <w:rPr>
                <w:color w:val="0000FF"/>
                <w:sz w:val="18"/>
                <w:szCs w:val="18"/>
              </w:rPr>
              <w:t xml:space="preserve"> </w:t>
            </w:r>
            <w:r w:rsidRPr="000E6D97">
              <w:rPr>
                <w:sz w:val="18"/>
                <w:szCs w:val="18"/>
              </w:rPr>
              <w:t>fireline out of riparian areas and at least 50 feet from stream cha</w:t>
            </w:r>
            <w:r w:rsidR="004D6D12">
              <w:rPr>
                <w:sz w:val="18"/>
                <w:szCs w:val="18"/>
              </w:rPr>
              <w:t>nnels.  Consult Agency Rep</w:t>
            </w:r>
            <w:r w:rsidRPr="000E6D97">
              <w:rPr>
                <w:sz w:val="18"/>
                <w:szCs w:val="18"/>
              </w:rPr>
              <w:t xml:space="preserve"> as needed.</w:t>
            </w:r>
          </w:p>
          <w:p w:rsidR="006C1BFB" w:rsidRPr="000E6D97" w:rsidRDefault="006C1BFB" w:rsidP="00521CED">
            <w:pPr>
              <w:rPr>
                <w:sz w:val="18"/>
                <w:szCs w:val="18"/>
              </w:rPr>
            </w:pPr>
            <w:r w:rsidRPr="000E6D97">
              <w:rPr>
                <w:sz w:val="18"/>
                <w:szCs w:val="18"/>
              </w:rPr>
              <w:t xml:space="preserve"> </w:t>
            </w:r>
          </w:p>
        </w:tc>
        <w:tc>
          <w:tcPr>
            <w:tcW w:w="3654" w:type="dxa"/>
          </w:tcPr>
          <w:p w:rsidR="006C1BFB" w:rsidRPr="000E6D97" w:rsidRDefault="00B628FE" w:rsidP="00521CED">
            <w:pPr>
              <w:rPr>
                <w:sz w:val="18"/>
                <w:szCs w:val="18"/>
              </w:rPr>
            </w:pPr>
            <w:r>
              <w:rPr>
                <w:sz w:val="18"/>
                <w:szCs w:val="18"/>
              </w:rPr>
              <w:t>Avoid</w:t>
            </w:r>
            <w:r w:rsidR="006C1BFB" w:rsidRPr="000E6D97">
              <w:rPr>
                <w:sz w:val="18"/>
                <w:szCs w:val="18"/>
              </w:rPr>
              <w:t xml:space="preserve"> building mechanical fireline down a stream bed, defined draw or in a riparian area.</w:t>
            </w:r>
          </w:p>
        </w:tc>
      </w:tr>
      <w:tr w:rsidR="006C1BFB" w:rsidRPr="000E6D97" w:rsidTr="00B3484F">
        <w:tc>
          <w:tcPr>
            <w:tcW w:w="2628" w:type="dxa"/>
          </w:tcPr>
          <w:p w:rsidR="006C1BFB" w:rsidRPr="000E6D97" w:rsidRDefault="006C1BFB" w:rsidP="00521CED">
            <w:pPr>
              <w:rPr>
                <w:b/>
                <w:bCs/>
                <w:sz w:val="20"/>
              </w:rPr>
            </w:pPr>
          </w:p>
        </w:tc>
        <w:tc>
          <w:tcPr>
            <w:tcW w:w="3276" w:type="dxa"/>
          </w:tcPr>
          <w:p w:rsidR="006C1BFB" w:rsidRPr="000E6D97" w:rsidRDefault="002C6DA9" w:rsidP="00521CED">
            <w:pPr>
              <w:rPr>
                <w:sz w:val="18"/>
                <w:szCs w:val="18"/>
              </w:rPr>
            </w:pPr>
            <w:r>
              <w:rPr>
                <w:sz w:val="18"/>
                <w:szCs w:val="18"/>
              </w:rPr>
              <w:t>Minimizing</w:t>
            </w:r>
            <w:r w:rsidR="006C1BFB" w:rsidRPr="000E6D97">
              <w:rPr>
                <w:sz w:val="18"/>
                <w:szCs w:val="18"/>
              </w:rPr>
              <w:t xml:space="preserve"> disturbance to</w:t>
            </w:r>
            <w:r w:rsidR="006C1BFB" w:rsidRPr="000E6D97">
              <w:rPr>
                <w:color w:val="0000FF"/>
                <w:sz w:val="18"/>
                <w:szCs w:val="18"/>
              </w:rPr>
              <w:t xml:space="preserve"> </w:t>
            </w:r>
            <w:r w:rsidR="006C1BFB" w:rsidRPr="000E6D97">
              <w:rPr>
                <w:sz w:val="18"/>
                <w:szCs w:val="18"/>
              </w:rPr>
              <w:t>riparian vegetation, large woody debris and riparian filters.</w:t>
            </w:r>
          </w:p>
        </w:tc>
        <w:tc>
          <w:tcPr>
            <w:tcW w:w="3654" w:type="dxa"/>
          </w:tcPr>
          <w:p w:rsidR="006C1BFB" w:rsidRPr="000E6D97" w:rsidRDefault="006C1BFB" w:rsidP="00521CED">
            <w:pPr>
              <w:rPr>
                <w:sz w:val="18"/>
                <w:szCs w:val="18"/>
              </w:rPr>
            </w:pPr>
            <w:r w:rsidRPr="000E6D97">
              <w:rPr>
                <w:sz w:val="18"/>
                <w:szCs w:val="18"/>
              </w:rPr>
              <w:t>1. Cutting riparian veget</w:t>
            </w:r>
            <w:r w:rsidR="006B6F41" w:rsidRPr="000E6D97">
              <w:rPr>
                <w:sz w:val="18"/>
                <w:szCs w:val="18"/>
              </w:rPr>
              <w:t xml:space="preserve">ation unless it is scouted and </w:t>
            </w:r>
            <w:r w:rsidRPr="000E6D97">
              <w:rPr>
                <w:sz w:val="18"/>
                <w:szCs w:val="18"/>
              </w:rPr>
              <w:t xml:space="preserve">perpendicular to the stream channel. </w:t>
            </w:r>
          </w:p>
          <w:p w:rsidR="006C1BFB" w:rsidRPr="000E6D97" w:rsidRDefault="006C1BFB" w:rsidP="00521CED">
            <w:pPr>
              <w:rPr>
                <w:sz w:val="18"/>
                <w:szCs w:val="18"/>
              </w:rPr>
            </w:pPr>
            <w:r w:rsidRPr="000E6D97">
              <w:rPr>
                <w:sz w:val="18"/>
                <w:szCs w:val="18"/>
              </w:rPr>
              <w:t>2. Clean-out of Large Woody Debris from streams or cut riparian logs into short rounds.</w:t>
            </w:r>
          </w:p>
        </w:tc>
      </w:tr>
    </w:tbl>
    <w:p w:rsidR="00E04582" w:rsidRDefault="00E04582"/>
    <w:p w:rsidR="00E04582" w:rsidRDefault="00E04582">
      <w:pPr>
        <w:spacing w:after="200" w:line="276" w:lineRule="auto"/>
      </w:pPr>
      <w:r>
        <w:br w:type="page"/>
      </w:r>
    </w:p>
    <w:p w:rsidR="00786ABC" w:rsidRPr="000E6D97" w:rsidRDefault="00786AB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3276"/>
        <w:gridCol w:w="3654"/>
      </w:tblGrid>
      <w:tr w:rsidR="00786ABC" w:rsidRPr="000E6D97" w:rsidTr="00B3484F">
        <w:trPr>
          <w:trHeight w:val="277"/>
        </w:trPr>
        <w:tc>
          <w:tcPr>
            <w:tcW w:w="2628" w:type="dxa"/>
            <w:tcBorders>
              <w:top w:val="single" w:sz="8" w:space="0" w:color="auto"/>
              <w:left w:val="single" w:sz="8" w:space="0" w:color="auto"/>
              <w:bottom w:val="single" w:sz="8" w:space="0" w:color="auto"/>
              <w:right w:val="single" w:sz="8" w:space="0" w:color="auto"/>
            </w:tcBorders>
            <w:shd w:val="clear" w:color="auto" w:fill="FFFFFF"/>
          </w:tcPr>
          <w:p w:rsidR="00786ABC" w:rsidRPr="000E6D97" w:rsidRDefault="00786ABC" w:rsidP="00ED2668">
            <w:pPr>
              <w:rPr>
                <w:b/>
              </w:rPr>
            </w:pPr>
            <w:r w:rsidRPr="000E6D97">
              <w:rPr>
                <w:b/>
              </w:rPr>
              <w:t>Resource or Activity</w:t>
            </w:r>
          </w:p>
        </w:tc>
        <w:tc>
          <w:tcPr>
            <w:tcW w:w="3276" w:type="dxa"/>
            <w:tcBorders>
              <w:top w:val="single" w:sz="8" w:space="0" w:color="auto"/>
              <w:left w:val="single" w:sz="8" w:space="0" w:color="auto"/>
              <w:bottom w:val="single" w:sz="8" w:space="0" w:color="auto"/>
              <w:right w:val="single" w:sz="8" w:space="0" w:color="auto"/>
            </w:tcBorders>
            <w:shd w:val="clear" w:color="auto" w:fill="FFFFFF"/>
          </w:tcPr>
          <w:p w:rsidR="00786ABC" w:rsidRPr="000E6D97" w:rsidRDefault="00AA5737" w:rsidP="0017675A">
            <w:pPr>
              <w:jc w:val="center"/>
              <w:rPr>
                <w:b/>
                <w:bCs/>
              </w:rPr>
            </w:pPr>
            <w:r>
              <w:rPr>
                <w:b/>
                <w:bCs/>
              </w:rPr>
              <w:t>CONSIDER</w:t>
            </w:r>
          </w:p>
        </w:tc>
        <w:tc>
          <w:tcPr>
            <w:tcW w:w="3654" w:type="dxa"/>
            <w:tcBorders>
              <w:top w:val="single" w:sz="8" w:space="0" w:color="auto"/>
              <w:left w:val="single" w:sz="8" w:space="0" w:color="auto"/>
              <w:bottom w:val="single" w:sz="8" w:space="0" w:color="auto"/>
              <w:right w:val="single" w:sz="8" w:space="0" w:color="auto"/>
            </w:tcBorders>
            <w:shd w:val="clear" w:color="auto" w:fill="FFFFFF"/>
          </w:tcPr>
          <w:p w:rsidR="00786ABC" w:rsidRPr="000E6D97" w:rsidRDefault="0076253E" w:rsidP="00ED2668">
            <w:pPr>
              <w:jc w:val="center"/>
              <w:rPr>
                <w:b/>
                <w:bCs/>
              </w:rPr>
            </w:pPr>
            <w:r>
              <w:rPr>
                <w:b/>
                <w:bCs/>
              </w:rPr>
              <w:t>ATTEMPT</w:t>
            </w:r>
            <w:r w:rsidR="00AA5737">
              <w:rPr>
                <w:b/>
                <w:bCs/>
              </w:rPr>
              <w:t xml:space="preserve"> TO </w:t>
            </w:r>
            <w:r w:rsidR="00786ABC" w:rsidRPr="000E6D97">
              <w:rPr>
                <w:b/>
                <w:bCs/>
              </w:rPr>
              <w:t>AVOID</w:t>
            </w:r>
          </w:p>
        </w:tc>
      </w:tr>
      <w:tr w:rsidR="006C1BFB" w:rsidRPr="000E6D97" w:rsidTr="00B3484F">
        <w:tc>
          <w:tcPr>
            <w:tcW w:w="2628" w:type="dxa"/>
            <w:tcBorders>
              <w:bottom w:val="single" w:sz="4" w:space="0" w:color="auto"/>
            </w:tcBorders>
          </w:tcPr>
          <w:p w:rsidR="006C1BFB" w:rsidRPr="000E6D97" w:rsidRDefault="006C1BFB" w:rsidP="00521CED">
            <w:pPr>
              <w:rPr>
                <w:b/>
                <w:bCs/>
                <w:color w:val="0000FF"/>
                <w:sz w:val="20"/>
              </w:rPr>
            </w:pPr>
          </w:p>
        </w:tc>
        <w:tc>
          <w:tcPr>
            <w:tcW w:w="3276" w:type="dxa"/>
            <w:tcBorders>
              <w:bottom w:val="single" w:sz="4" w:space="0" w:color="auto"/>
            </w:tcBorders>
          </w:tcPr>
          <w:p w:rsidR="006C1BFB" w:rsidRPr="000E6D97" w:rsidRDefault="002C6DA9" w:rsidP="00A6046A">
            <w:pPr>
              <w:rPr>
                <w:sz w:val="18"/>
                <w:szCs w:val="18"/>
              </w:rPr>
            </w:pPr>
            <w:r>
              <w:rPr>
                <w:sz w:val="18"/>
                <w:szCs w:val="18"/>
              </w:rPr>
              <w:t>Minimizing</w:t>
            </w:r>
            <w:r w:rsidR="006C1BFB" w:rsidRPr="000E6D97">
              <w:rPr>
                <w:sz w:val="18"/>
                <w:szCs w:val="18"/>
              </w:rPr>
              <w:t xml:space="preserve"> width of fuel breaks and constructed line. Base width upon current and predicted fire behavior.  </w:t>
            </w:r>
          </w:p>
        </w:tc>
        <w:tc>
          <w:tcPr>
            <w:tcW w:w="3654" w:type="dxa"/>
            <w:tcBorders>
              <w:bottom w:val="single" w:sz="4" w:space="0" w:color="auto"/>
            </w:tcBorders>
          </w:tcPr>
          <w:p w:rsidR="006C1BFB" w:rsidRPr="000E6D97" w:rsidRDefault="006C1BFB" w:rsidP="00521CED">
            <w:pPr>
              <w:rPr>
                <w:sz w:val="18"/>
                <w:szCs w:val="18"/>
              </w:rPr>
            </w:pPr>
            <w:r w:rsidRPr="000E6D97">
              <w:rPr>
                <w:sz w:val="18"/>
                <w:szCs w:val="18"/>
              </w:rPr>
              <w:t>Constructing wide lines as fuels decrease or the line is crossing natural barriers.</w:t>
            </w:r>
          </w:p>
        </w:tc>
      </w:tr>
      <w:tr w:rsidR="006C1BFB" w:rsidRPr="000E6D97" w:rsidTr="00B3484F">
        <w:trPr>
          <w:trHeight w:val="230"/>
        </w:trPr>
        <w:tc>
          <w:tcPr>
            <w:tcW w:w="2628" w:type="dxa"/>
            <w:shd w:val="clear" w:color="auto" w:fill="E0E0E0"/>
          </w:tcPr>
          <w:p w:rsidR="000E6D97" w:rsidRPr="000E6D97" w:rsidRDefault="000E6D97" w:rsidP="000E6D97"/>
        </w:tc>
        <w:tc>
          <w:tcPr>
            <w:tcW w:w="3276" w:type="dxa"/>
            <w:shd w:val="clear" w:color="auto" w:fill="E0E0E0"/>
          </w:tcPr>
          <w:p w:rsidR="006C1BFB" w:rsidRPr="000E6D97" w:rsidRDefault="006C1BFB" w:rsidP="00521CED">
            <w:pPr>
              <w:jc w:val="center"/>
              <w:rPr>
                <w:sz w:val="20"/>
                <w:szCs w:val="20"/>
              </w:rPr>
            </w:pPr>
          </w:p>
        </w:tc>
        <w:tc>
          <w:tcPr>
            <w:tcW w:w="3654" w:type="dxa"/>
            <w:shd w:val="clear" w:color="auto" w:fill="E0E0E0"/>
          </w:tcPr>
          <w:p w:rsidR="006C1BFB" w:rsidRPr="000E6D97" w:rsidRDefault="006C1BFB" w:rsidP="00521CED">
            <w:pPr>
              <w:jc w:val="center"/>
              <w:rPr>
                <w:sz w:val="20"/>
                <w:szCs w:val="20"/>
              </w:rPr>
            </w:pPr>
          </w:p>
        </w:tc>
      </w:tr>
      <w:tr w:rsidR="006C1BFB" w:rsidRPr="000E6D97" w:rsidTr="00B3484F">
        <w:tc>
          <w:tcPr>
            <w:tcW w:w="2628" w:type="dxa"/>
          </w:tcPr>
          <w:p w:rsidR="006C1BFB" w:rsidRPr="000E6D97" w:rsidRDefault="006C1BFB" w:rsidP="00521CED">
            <w:pPr>
              <w:rPr>
                <w:b/>
                <w:sz w:val="20"/>
                <w:szCs w:val="20"/>
              </w:rPr>
            </w:pPr>
            <w:r w:rsidRPr="000E6D97">
              <w:rPr>
                <w:b/>
                <w:sz w:val="20"/>
                <w:szCs w:val="20"/>
              </w:rPr>
              <w:t>Use of Dozers</w:t>
            </w:r>
          </w:p>
        </w:tc>
        <w:tc>
          <w:tcPr>
            <w:tcW w:w="3276" w:type="dxa"/>
          </w:tcPr>
          <w:p w:rsidR="006C1BFB" w:rsidRPr="000E6D97" w:rsidRDefault="006C1BFB" w:rsidP="00A6046A">
            <w:pPr>
              <w:rPr>
                <w:sz w:val="18"/>
                <w:szCs w:val="18"/>
              </w:rPr>
            </w:pPr>
            <w:r w:rsidRPr="000E6D97">
              <w:rPr>
                <w:sz w:val="18"/>
                <w:szCs w:val="18"/>
              </w:rPr>
              <w:t>Ask</w:t>
            </w:r>
            <w:r w:rsidR="002C6DA9">
              <w:rPr>
                <w:sz w:val="18"/>
                <w:szCs w:val="18"/>
              </w:rPr>
              <w:t>ing</w:t>
            </w:r>
            <w:r w:rsidRPr="000E6D97">
              <w:rPr>
                <w:sz w:val="18"/>
                <w:szCs w:val="18"/>
              </w:rPr>
              <w:t xml:space="preserve"> yourself how “</w:t>
            </w:r>
            <w:r w:rsidRPr="000E6D97">
              <w:rPr>
                <w:b/>
                <w:sz w:val="18"/>
                <w:szCs w:val="18"/>
              </w:rPr>
              <w:t>you”</w:t>
            </w:r>
            <w:r w:rsidR="00A6046A">
              <w:rPr>
                <w:sz w:val="18"/>
                <w:szCs w:val="18"/>
              </w:rPr>
              <w:t xml:space="preserve"> are going to repair</w:t>
            </w:r>
            <w:r w:rsidRPr="000E6D97">
              <w:rPr>
                <w:sz w:val="18"/>
                <w:szCs w:val="18"/>
              </w:rPr>
              <w:t xml:space="preserve"> the line to pre-fire condition as it is being built </w:t>
            </w:r>
          </w:p>
        </w:tc>
        <w:tc>
          <w:tcPr>
            <w:tcW w:w="3654" w:type="dxa"/>
          </w:tcPr>
          <w:p w:rsidR="006C1BFB" w:rsidRPr="000E6D97" w:rsidRDefault="00A6046A" w:rsidP="00A6046A">
            <w:pPr>
              <w:rPr>
                <w:sz w:val="18"/>
                <w:szCs w:val="18"/>
              </w:rPr>
            </w:pPr>
            <w:r>
              <w:rPr>
                <w:sz w:val="18"/>
                <w:szCs w:val="18"/>
              </w:rPr>
              <w:t xml:space="preserve">Building dozer/cat </w:t>
            </w:r>
            <w:r w:rsidR="006C1BFB" w:rsidRPr="000E6D97">
              <w:rPr>
                <w:sz w:val="18"/>
                <w:szCs w:val="18"/>
              </w:rPr>
              <w:t>line thinking it wil</w:t>
            </w:r>
            <w:r w:rsidR="00E86CB1" w:rsidRPr="000E6D97">
              <w:rPr>
                <w:sz w:val="18"/>
                <w:szCs w:val="18"/>
              </w:rPr>
              <w:t>l be someone else’s job to repair</w:t>
            </w:r>
            <w:r w:rsidR="006C1BFB" w:rsidRPr="000E6D97">
              <w:rPr>
                <w:sz w:val="18"/>
                <w:szCs w:val="18"/>
              </w:rPr>
              <w:t xml:space="preserve"> the line.</w:t>
            </w:r>
          </w:p>
        </w:tc>
      </w:tr>
      <w:tr w:rsidR="006C1BFB" w:rsidRPr="000E6D97" w:rsidTr="00B3484F">
        <w:tc>
          <w:tcPr>
            <w:tcW w:w="2628" w:type="dxa"/>
          </w:tcPr>
          <w:p w:rsidR="006C1BFB" w:rsidRPr="000E6D97" w:rsidRDefault="006C1BFB" w:rsidP="00521CED">
            <w:pPr>
              <w:rPr>
                <w:sz w:val="20"/>
              </w:rPr>
            </w:pPr>
          </w:p>
        </w:tc>
        <w:tc>
          <w:tcPr>
            <w:tcW w:w="3276" w:type="dxa"/>
          </w:tcPr>
          <w:p w:rsidR="006C1BFB" w:rsidRPr="000E6D97" w:rsidRDefault="006C1BFB" w:rsidP="00521CED">
            <w:pPr>
              <w:rPr>
                <w:sz w:val="18"/>
                <w:szCs w:val="18"/>
              </w:rPr>
            </w:pPr>
            <w:r w:rsidRPr="000E6D97">
              <w:rPr>
                <w:sz w:val="18"/>
                <w:szCs w:val="18"/>
              </w:rPr>
              <w:t xml:space="preserve">Scout all mechanical equipment line locations prior to line construction. </w:t>
            </w:r>
          </w:p>
        </w:tc>
        <w:tc>
          <w:tcPr>
            <w:tcW w:w="3654" w:type="dxa"/>
          </w:tcPr>
          <w:p w:rsidR="006C1BFB" w:rsidRPr="000E6D97" w:rsidRDefault="006C1BFB" w:rsidP="00521CED">
            <w:pPr>
              <w:rPr>
                <w:sz w:val="18"/>
                <w:szCs w:val="18"/>
              </w:rPr>
            </w:pPr>
            <w:r w:rsidRPr="000E6D97">
              <w:rPr>
                <w:sz w:val="18"/>
                <w:szCs w:val="18"/>
              </w:rPr>
              <w:t>Letting operators build line without specific direction from the dozer boss.</w:t>
            </w:r>
          </w:p>
          <w:p w:rsidR="006C1BFB" w:rsidRPr="000E6D97" w:rsidRDefault="006C1BFB" w:rsidP="00521CED">
            <w:pPr>
              <w:rPr>
                <w:sz w:val="18"/>
                <w:szCs w:val="18"/>
              </w:rPr>
            </w:pPr>
          </w:p>
        </w:tc>
      </w:tr>
      <w:tr w:rsidR="006C1BFB" w:rsidRPr="000E6D97" w:rsidTr="00B3484F">
        <w:tc>
          <w:tcPr>
            <w:tcW w:w="2628" w:type="dxa"/>
          </w:tcPr>
          <w:p w:rsidR="006C1BFB" w:rsidRPr="000E6D97" w:rsidRDefault="006C1BFB" w:rsidP="00521CED">
            <w:pPr>
              <w:rPr>
                <w:color w:val="0000FF"/>
                <w:sz w:val="20"/>
              </w:rPr>
            </w:pPr>
            <w:r w:rsidRPr="000E6D97">
              <w:rPr>
                <w:color w:val="0000FF"/>
                <w:sz w:val="20"/>
              </w:rPr>
              <w:t>.</w:t>
            </w:r>
          </w:p>
        </w:tc>
        <w:tc>
          <w:tcPr>
            <w:tcW w:w="3276" w:type="dxa"/>
          </w:tcPr>
          <w:p w:rsidR="006C1BFB" w:rsidRPr="000E6D97" w:rsidRDefault="002C6DA9" w:rsidP="00521CED">
            <w:pPr>
              <w:rPr>
                <w:sz w:val="18"/>
                <w:szCs w:val="18"/>
              </w:rPr>
            </w:pPr>
            <w:r>
              <w:rPr>
                <w:sz w:val="18"/>
                <w:szCs w:val="18"/>
              </w:rPr>
              <w:t>S</w:t>
            </w:r>
            <w:r w:rsidR="006C1BFB" w:rsidRPr="000E6D97">
              <w:rPr>
                <w:sz w:val="18"/>
                <w:szCs w:val="18"/>
              </w:rPr>
              <w:t>cout</w:t>
            </w:r>
            <w:r>
              <w:rPr>
                <w:sz w:val="18"/>
                <w:szCs w:val="18"/>
              </w:rPr>
              <w:t>ing</w:t>
            </w:r>
            <w:r w:rsidR="006C1BFB" w:rsidRPr="000E6D97">
              <w:rPr>
                <w:sz w:val="18"/>
                <w:szCs w:val="18"/>
              </w:rPr>
              <w:t xml:space="preserve"> and select</w:t>
            </w:r>
            <w:r>
              <w:rPr>
                <w:sz w:val="18"/>
                <w:szCs w:val="18"/>
              </w:rPr>
              <w:t>ing</w:t>
            </w:r>
            <w:r w:rsidR="006C1BFB" w:rsidRPr="000E6D97">
              <w:rPr>
                <w:sz w:val="18"/>
                <w:szCs w:val="18"/>
              </w:rPr>
              <w:t xml:space="preserve"> dozer creek crossings where there are gentle and/or hardened banks. </w:t>
            </w:r>
            <w:r w:rsidR="006C1BFB" w:rsidRPr="000E6D97">
              <w:rPr>
                <w:b/>
                <w:sz w:val="18"/>
                <w:szCs w:val="18"/>
              </w:rPr>
              <w:t xml:space="preserve"> Always</w:t>
            </w:r>
            <w:r w:rsidR="006C1BFB" w:rsidRPr="000E6D97">
              <w:rPr>
                <w:color w:val="0000FF"/>
                <w:sz w:val="18"/>
                <w:szCs w:val="18"/>
              </w:rPr>
              <w:t xml:space="preserve"> </w:t>
            </w:r>
            <w:r w:rsidR="006C1BFB" w:rsidRPr="000E6D97">
              <w:rPr>
                <w:sz w:val="18"/>
                <w:szCs w:val="18"/>
              </w:rPr>
              <w:t>lift blade when crossing.  If crossing location is soft, lay 6-8”dia trees in the stream and drive (walk) equipment across them.</w:t>
            </w:r>
          </w:p>
          <w:p w:rsidR="006C1BFB" w:rsidRPr="000E6D97" w:rsidRDefault="006C1BFB" w:rsidP="00521CED">
            <w:pPr>
              <w:rPr>
                <w:sz w:val="18"/>
                <w:szCs w:val="18"/>
              </w:rPr>
            </w:pPr>
          </w:p>
        </w:tc>
        <w:tc>
          <w:tcPr>
            <w:tcW w:w="3654" w:type="dxa"/>
          </w:tcPr>
          <w:p w:rsidR="006C1BFB" w:rsidRPr="000E6D97" w:rsidRDefault="006C1BFB" w:rsidP="006B6F41">
            <w:pPr>
              <w:rPr>
                <w:sz w:val="18"/>
                <w:szCs w:val="18"/>
              </w:rPr>
            </w:pPr>
            <w:r w:rsidRPr="000E6D97">
              <w:rPr>
                <w:sz w:val="18"/>
                <w:szCs w:val="18"/>
              </w:rPr>
              <w:t xml:space="preserve">Allowing a dozer to run up or down a creek channel or cross a channel with very soft banks.  </w:t>
            </w:r>
          </w:p>
        </w:tc>
      </w:tr>
      <w:tr w:rsidR="006C1BFB" w:rsidRPr="000E6D97" w:rsidTr="00B3484F">
        <w:tc>
          <w:tcPr>
            <w:tcW w:w="2628" w:type="dxa"/>
          </w:tcPr>
          <w:p w:rsidR="006C1BFB" w:rsidRPr="000E6D97" w:rsidRDefault="006C1BFB" w:rsidP="00521CED">
            <w:pPr>
              <w:rPr>
                <w:b/>
                <w:bCs/>
                <w:color w:val="0000FF"/>
                <w:sz w:val="20"/>
              </w:rPr>
            </w:pPr>
          </w:p>
        </w:tc>
        <w:tc>
          <w:tcPr>
            <w:tcW w:w="3276" w:type="dxa"/>
          </w:tcPr>
          <w:p w:rsidR="006C1BFB" w:rsidRPr="000E6D97" w:rsidRDefault="00A6046A" w:rsidP="00521CED">
            <w:pPr>
              <w:rPr>
                <w:sz w:val="18"/>
                <w:szCs w:val="18"/>
              </w:rPr>
            </w:pPr>
            <w:r>
              <w:rPr>
                <w:sz w:val="18"/>
                <w:szCs w:val="18"/>
              </w:rPr>
              <w:t>When b</w:t>
            </w:r>
            <w:r w:rsidR="006C1BFB" w:rsidRPr="000E6D97">
              <w:rPr>
                <w:sz w:val="18"/>
                <w:szCs w:val="18"/>
              </w:rPr>
              <w:t>uild</w:t>
            </w:r>
            <w:r>
              <w:rPr>
                <w:sz w:val="18"/>
                <w:szCs w:val="18"/>
              </w:rPr>
              <w:t>ing</w:t>
            </w:r>
            <w:r w:rsidR="006C1BFB" w:rsidRPr="000E6D97">
              <w:rPr>
                <w:sz w:val="18"/>
                <w:szCs w:val="18"/>
              </w:rPr>
              <w:t xml:space="preserve"> mechanical (dozer or excavator) line </w:t>
            </w:r>
            <w:r w:rsidR="00A702E9">
              <w:rPr>
                <w:sz w:val="18"/>
                <w:szCs w:val="18"/>
              </w:rPr>
              <w:t xml:space="preserve">make every attempt </w:t>
            </w:r>
            <w:r w:rsidR="006C1BFB" w:rsidRPr="000E6D97">
              <w:rPr>
                <w:sz w:val="18"/>
                <w:szCs w:val="18"/>
              </w:rPr>
              <w:t>to assign crews to hold and patrol it.</w:t>
            </w:r>
          </w:p>
          <w:p w:rsidR="006C1BFB" w:rsidRPr="000E6D97" w:rsidRDefault="006C1BFB" w:rsidP="00521CED">
            <w:pPr>
              <w:rPr>
                <w:sz w:val="18"/>
                <w:szCs w:val="18"/>
              </w:rPr>
            </w:pPr>
          </w:p>
        </w:tc>
        <w:tc>
          <w:tcPr>
            <w:tcW w:w="3654" w:type="dxa"/>
          </w:tcPr>
          <w:p w:rsidR="006C1BFB" w:rsidRPr="000E6D97" w:rsidRDefault="006C1BFB" w:rsidP="00521CED">
            <w:pPr>
              <w:rPr>
                <w:sz w:val="18"/>
                <w:szCs w:val="18"/>
              </w:rPr>
            </w:pPr>
            <w:r w:rsidRPr="000E6D97">
              <w:rPr>
                <w:sz w:val="18"/>
                <w:szCs w:val="18"/>
              </w:rPr>
              <w:t>Building mechanical line and leave un-patrolled when the fire is nearby.</w:t>
            </w:r>
          </w:p>
        </w:tc>
      </w:tr>
      <w:tr w:rsidR="006C1BFB" w:rsidRPr="000E6D97" w:rsidTr="00B3484F">
        <w:tc>
          <w:tcPr>
            <w:tcW w:w="2628" w:type="dxa"/>
          </w:tcPr>
          <w:p w:rsidR="006C1BFB" w:rsidRPr="000E6D97" w:rsidRDefault="006C1BFB" w:rsidP="00521CED">
            <w:pPr>
              <w:rPr>
                <w:sz w:val="20"/>
              </w:rPr>
            </w:pPr>
          </w:p>
        </w:tc>
        <w:tc>
          <w:tcPr>
            <w:tcW w:w="3276" w:type="dxa"/>
          </w:tcPr>
          <w:p w:rsidR="006C1BFB" w:rsidRPr="000E6D97" w:rsidRDefault="00E02BDD" w:rsidP="00E02BDD">
            <w:pPr>
              <w:rPr>
                <w:sz w:val="18"/>
                <w:szCs w:val="18"/>
              </w:rPr>
            </w:pPr>
            <w:r>
              <w:rPr>
                <w:sz w:val="18"/>
                <w:szCs w:val="18"/>
              </w:rPr>
              <w:t>If possible</w:t>
            </w:r>
            <w:r w:rsidR="002C6DA9">
              <w:rPr>
                <w:sz w:val="18"/>
                <w:szCs w:val="18"/>
              </w:rPr>
              <w:t>,</w:t>
            </w:r>
            <w:r>
              <w:rPr>
                <w:sz w:val="18"/>
                <w:szCs w:val="18"/>
              </w:rPr>
              <w:t xml:space="preserve"> </w:t>
            </w:r>
            <w:r w:rsidR="002C6DA9">
              <w:rPr>
                <w:sz w:val="18"/>
                <w:szCs w:val="18"/>
              </w:rPr>
              <w:t>Blading</w:t>
            </w:r>
            <w:r w:rsidR="006C1BFB" w:rsidRPr="000E6D97">
              <w:rPr>
                <w:sz w:val="18"/>
                <w:szCs w:val="18"/>
              </w:rPr>
              <w:t xml:space="preserve"> soil and seed from weed infestations </w:t>
            </w:r>
            <w:r w:rsidR="006C1BFB" w:rsidRPr="000E6D97">
              <w:rPr>
                <w:i/>
                <w:iCs/>
                <w:sz w:val="18"/>
                <w:szCs w:val="18"/>
              </w:rPr>
              <w:t>TOWARD</w:t>
            </w:r>
            <w:r w:rsidR="006C1BFB" w:rsidRPr="000E6D97">
              <w:rPr>
                <w:sz w:val="18"/>
                <w:szCs w:val="18"/>
              </w:rPr>
              <w:t xml:space="preserve"> a road that cat line is anchoring to or an already infested area when feasible.</w:t>
            </w:r>
          </w:p>
        </w:tc>
        <w:tc>
          <w:tcPr>
            <w:tcW w:w="3654" w:type="dxa"/>
          </w:tcPr>
          <w:p w:rsidR="006C1BFB" w:rsidRPr="000E6D97" w:rsidRDefault="006C1BFB" w:rsidP="00521CED">
            <w:pPr>
              <w:rPr>
                <w:sz w:val="18"/>
                <w:szCs w:val="18"/>
              </w:rPr>
            </w:pPr>
            <w:r w:rsidRPr="000E6D97">
              <w:rPr>
                <w:sz w:val="18"/>
                <w:szCs w:val="18"/>
              </w:rPr>
              <w:t>Blading soil and seed from weed infestations into uninfested areas.</w:t>
            </w:r>
          </w:p>
        </w:tc>
      </w:tr>
      <w:tr w:rsidR="006C1BFB" w:rsidRPr="000E6D97" w:rsidTr="00B3484F">
        <w:tc>
          <w:tcPr>
            <w:tcW w:w="2628" w:type="dxa"/>
          </w:tcPr>
          <w:p w:rsidR="006C1BFB" w:rsidRPr="000E6D97" w:rsidRDefault="006C1BFB" w:rsidP="00521CED">
            <w:pPr>
              <w:rPr>
                <w:b/>
                <w:bCs/>
                <w:color w:val="0000FF"/>
                <w:sz w:val="20"/>
              </w:rPr>
            </w:pPr>
          </w:p>
        </w:tc>
        <w:tc>
          <w:tcPr>
            <w:tcW w:w="3276" w:type="dxa"/>
          </w:tcPr>
          <w:p w:rsidR="006C1BFB" w:rsidRPr="000E6D97" w:rsidRDefault="002C6DA9" w:rsidP="00521CED">
            <w:pPr>
              <w:rPr>
                <w:sz w:val="18"/>
                <w:szCs w:val="18"/>
              </w:rPr>
            </w:pPr>
            <w:r>
              <w:rPr>
                <w:sz w:val="18"/>
                <w:szCs w:val="18"/>
              </w:rPr>
              <w:t>Minimizing</w:t>
            </w:r>
            <w:r w:rsidR="006C1BFB" w:rsidRPr="000E6D97">
              <w:rPr>
                <w:sz w:val="18"/>
                <w:szCs w:val="18"/>
              </w:rPr>
              <w:t xml:space="preserve"> damage to structures, fences, reference posts, and other structural improvements. If it is not possible</w:t>
            </w:r>
            <w:r w:rsidR="00E02BDD">
              <w:rPr>
                <w:sz w:val="18"/>
                <w:szCs w:val="18"/>
              </w:rPr>
              <w:t xml:space="preserve"> to avoid fences, </w:t>
            </w:r>
            <w:r>
              <w:rPr>
                <w:sz w:val="18"/>
                <w:szCs w:val="18"/>
              </w:rPr>
              <w:t>attempt to cut the wire, and</w:t>
            </w:r>
            <w:r w:rsidR="006C1BFB" w:rsidRPr="000E6D97">
              <w:rPr>
                <w:sz w:val="18"/>
                <w:szCs w:val="18"/>
              </w:rPr>
              <w:t xml:space="preserve"> not tear down with equipment.</w:t>
            </w:r>
          </w:p>
          <w:p w:rsidR="006C1BFB" w:rsidRPr="000E6D97" w:rsidRDefault="006C1BFB" w:rsidP="00521CED">
            <w:pPr>
              <w:rPr>
                <w:sz w:val="18"/>
                <w:szCs w:val="18"/>
              </w:rPr>
            </w:pPr>
          </w:p>
        </w:tc>
        <w:tc>
          <w:tcPr>
            <w:tcW w:w="3654" w:type="dxa"/>
          </w:tcPr>
          <w:p w:rsidR="006C1BFB" w:rsidRPr="000E6D97" w:rsidRDefault="002C6DA9" w:rsidP="00E02BDD">
            <w:pPr>
              <w:rPr>
                <w:sz w:val="18"/>
                <w:szCs w:val="18"/>
              </w:rPr>
            </w:pPr>
            <w:r>
              <w:rPr>
                <w:sz w:val="18"/>
                <w:szCs w:val="18"/>
              </w:rPr>
              <w:t>Fences</w:t>
            </w:r>
            <w:proofErr w:type="gramStart"/>
            <w:r>
              <w:rPr>
                <w:sz w:val="18"/>
                <w:szCs w:val="18"/>
              </w:rPr>
              <w:t xml:space="preserve">, </w:t>
            </w:r>
            <w:r w:rsidR="006C1BFB" w:rsidRPr="000E6D97">
              <w:rPr>
                <w:sz w:val="18"/>
                <w:szCs w:val="18"/>
              </w:rPr>
              <w:t xml:space="preserve"> and</w:t>
            </w:r>
            <w:proofErr w:type="gramEnd"/>
            <w:r w:rsidR="006C1BFB" w:rsidRPr="000E6D97">
              <w:rPr>
                <w:sz w:val="18"/>
                <w:szCs w:val="18"/>
              </w:rPr>
              <w:t xml:space="preserve"> other structural improvements during line construction.</w:t>
            </w:r>
          </w:p>
        </w:tc>
      </w:tr>
      <w:tr w:rsidR="006C1BFB" w:rsidRPr="000E6D97" w:rsidTr="00B3484F">
        <w:tc>
          <w:tcPr>
            <w:tcW w:w="2628" w:type="dxa"/>
            <w:tcBorders>
              <w:bottom w:val="single" w:sz="4" w:space="0" w:color="auto"/>
            </w:tcBorders>
          </w:tcPr>
          <w:p w:rsidR="006C1BFB" w:rsidRPr="000E6D97" w:rsidRDefault="006C1BFB" w:rsidP="00521CED">
            <w:pPr>
              <w:rPr>
                <w:b/>
                <w:bCs/>
                <w:sz w:val="20"/>
              </w:rPr>
            </w:pPr>
          </w:p>
        </w:tc>
        <w:tc>
          <w:tcPr>
            <w:tcW w:w="3276" w:type="dxa"/>
            <w:tcBorders>
              <w:bottom w:val="single" w:sz="4" w:space="0" w:color="auto"/>
            </w:tcBorders>
          </w:tcPr>
          <w:p w:rsidR="006C1BFB" w:rsidRPr="000E6D97" w:rsidRDefault="0017675A" w:rsidP="00521CED">
            <w:pPr>
              <w:rPr>
                <w:sz w:val="18"/>
                <w:szCs w:val="18"/>
              </w:rPr>
            </w:pPr>
            <w:r>
              <w:rPr>
                <w:sz w:val="18"/>
                <w:szCs w:val="18"/>
              </w:rPr>
              <w:t>Handling</w:t>
            </w:r>
            <w:r w:rsidR="006C1BFB" w:rsidRPr="000E6D97">
              <w:rPr>
                <w:sz w:val="18"/>
                <w:szCs w:val="18"/>
              </w:rPr>
              <w:t>, stor</w:t>
            </w:r>
            <w:r>
              <w:rPr>
                <w:sz w:val="18"/>
                <w:szCs w:val="18"/>
              </w:rPr>
              <w:t>ing and dispensing</w:t>
            </w:r>
            <w:r w:rsidR="006C1BFB" w:rsidRPr="000E6D97">
              <w:rPr>
                <w:sz w:val="18"/>
                <w:szCs w:val="18"/>
              </w:rPr>
              <w:t xml:space="preserve"> fuel, lubricants and other chemicals  at least 50 feet from a drainageway  </w:t>
            </w:r>
          </w:p>
          <w:p w:rsidR="006C1BFB" w:rsidRPr="000E6D97" w:rsidRDefault="006C1BFB" w:rsidP="006C1BFB">
            <w:pPr>
              <w:numPr>
                <w:ilvl w:val="0"/>
                <w:numId w:val="1"/>
              </w:numPr>
              <w:rPr>
                <w:sz w:val="18"/>
                <w:szCs w:val="18"/>
              </w:rPr>
            </w:pPr>
            <w:r w:rsidRPr="000E6D97">
              <w:rPr>
                <w:sz w:val="18"/>
                <w:szCs w:val="18"/>
              </w:rPr>
              <w:t xml:space="preserve">Use approved containers for fuel, lubricant and chemicals </w:t>
            </w:r>
          </w:p>
          <w:p w:rsidR="006C1BFB" w:rsidRPr="000E6D97" w:rsidRDefault="006C1BFB" w:rsidP="006C1BFB">
            <w:pPr>
              <w:numPr>
                <w:ilvl w:val="0"/>
                <w:numId w:val="1"/>
              </w:numPr>
              <w:rPr>
                <w:sz w:val="18"/>
                <w:szCs w:val="18"/>
              </w:rPr>
            </w:pPr>
            <w:r w:rsidRPr="000E6D97">
              <w:rPr>
                <w:sz w:val="18"/>
                <w:szCs w:val="18"/>
              </w:rPr>
              <w:t>Properly store and discard all empty containers.</w:t>
            </w:r>
          </w:p>
        </w:tc>
        <w:tc>
          <w:tcPr>
            <w:tcW w:w="3654" w:type="dxa"/>
            <w:tcBorders>
              <w:bottom w:val="single" w:sz="4" w:space="0" w:color="auto"/>
            </w:tcBorders>
          </w:tcPr>
          <w:p w:rsidR="006C1BFB" w:rsidRPr="000E6D97" w:rsidRDefault="006C1BFB" w:rsidP="00521CED">
            <w:pPr>
              <w:rPr>
                <w:sz w:val="18"/>
                <w:szCs w:val="18"/>
              </w:rPr>
            </w:pPr>
            <w:r w:rsidRPr="000E6D97">
              <w:rPr>
                <w:sz w:val="18"/>
                <w:szCs w:val="18"/>
              </w:rPr>
              <w:t xml:space="preserve">1. Refueling on a bridge or within 50 feet of a </w:t>
            </w:r>
            <w:r w:rsidR="002C476E" w:rsidRPr="000E6D97">
              <w:rPr>
                <w:sz w:val="18"/>
                <w:szCs w:val="18"/>
              </w:rPr>
              <w:t>drainageway</w:t>
            </w:r>
            <w:r w:rsidRPr="000E6D97">
              <w:rPr>
                <w:sz w:val="18"/>
                <w:szCs w:val="18"/>
              </w:rPr>
              <w:t>.</w:t>
            </w:r>
          </w:p>
          <w:p w:rsidR="006C1BFB" w:rsidRPr="000E6D97" w:rsidRDefault="006C1BFB" w:rsidP="00521CED">
            <w:pPr>
              <w:rPr>
                <w:sz w:val="18"/>
                <w:szCs w:val="18"/>
              </w:rPr>
            </w:pPr>
          </w:p>
          <w:p w:rsidR="006C1BFB" w:rsidRPr="000E6D97" w:rsidRDefault="006C1BFB" w:rsidP="00521CED">
            <w:pPr>
              <w:rPr>
                <w:sz w:val="18"/>
                <w:szCs w:val="18"/>
              </w:rPr>
            </w:pPr>
            <w:r w:rsidRPr="000E6D97">
              <w:rPr>
                <w:sz w:val="18"/>
                <w:szCs w:val="18"/>
              </w:rPr>
              <w:t xml:space="preserve">2. Leaving any hazardous materials on-site after the incident. </w:t>
            </w:r>
          </w:p>
        </w:tc>
      </w:tr>
      <w:tr w:rsidR="006C1BFB" w:rsidRPr="000E6D97" w:rsidTr="00E04582">
        <w:trPr>
          <w:trHeight w:val="230"/>
        </w:trPr>
        <w:tc>
          <w:tcPr>
            <w:tcW w:w="2628" w:type="dxa"/>
            <w:shd w:val="clear" w:color="auto" w:fill="E0E0E0"/>
          </w:tcPr>
          <w:p w:rsidR="006C1BFB" w:rsidRPr="000E6D97" w:rsidRDefault="006C1BFB" w:rsidP="00521CED">
            <w:pPr>
              <w:rPr>
                <w:b/>
                <w:bCs/>
                <w:sz w:val="20"/>
              </w:rPr>
            </w:pPr>
          </w:p>
        </w:tc>
        <w:tc>
          <w:tcPr>
            <w:tcW w:w="3276" w:type="dxa"/>
            <w:shd w:val="clear" w:color="auto" w:fill="E0E0E0"/>
          </w:tcPr>
          <w:p w:rsidR="006C1BFB" w:rsidRPr="000E6D97" w:rsidRDefault="006C1BFB" w:rsidP="00521CED">
            <w:pPr>
              <w:rPr>
                <w:sz w:val="18"/>
                <w:szCs w:val="18"/>
              </w:rPr>
            </w:pPr>
          </w:p>
        </w:tc>
        <w:tc>
          <w:tcPr>
            <w:tcW w:w="3654" w:type="dxa"/>
            <w:shd w:val="clear" w:color="auto" w:fill="E0E0E0"/>
          </w:tcPr>
          <w:p w:rsidR="006C1BFB" w:rsidRPr="000E6D97" w:rsidRDefault="006C1BFB" w:rsidP="00521CED">
            <w:pPr>
              <w:rPr>
                <w:sz w:val="18"/>
                <w:szCs w:val="18"/>
              </w:rPr>
            </w:pPr>
          </w:p>
        </w:tc>
      </w:tr>
      <w:tr w:rsidR="006C1BFB" w:rsidRPr="000E6D97" w:rsidTr="00B3484F">
        <w:tc>
          <w:tcPr>
            <w:tcW w:w="2628" w:type="dxa"/>
          </w:tcPr>
          <w:p w:rsidR="006C1BFB" w:rsidRPr="000E6D97" w:rsidRDefault="006C1BFB" w:rsidP="00521CED">
            <w:pPr>
              <w:rPr>
                <w:b/>
                <w:bCs/>
                <w:sz w:val="20"/>
              </w:rPr>
            </w:pPr>
            <w:r w:rsidRPr="000E6D97">
              <w:rPr>
                <w:b/>
                <w:bCs/>
                <w:sz w:val="20"/>
              </w:rPr>
              <w:t>Water/Diversions/Pumps</w:t>
            </w:r>
          </w:p>
        </w:tc>
        <w:tc>
          <w:tcPr>
            <w:tcW w:w="3276" w:type="dxa"/>
          </w:tcPr>
          <w:p w:rsidR="006C1BFB" w:rsidRPr="000E6D97" w:rsidRDefault="00536FAD" w:rsidP="00536FAD">
            <w:pPr>
              <w:rPr>
                <w:sz w:val="18"/>
                <w:szCs w:val="18"/>
              </w:rPr>
            </w:pPr>
            <w:r>
              <w:rPr>
                <w:sz w:val="18"/>
                <w:szCs w:val="18"/>
              </w:rPr>
              <w:t xml:space="preserve">Diverting </w:t>
            </w:r>
            <w:r w:rsidR="006C1BFB" w:rsidRPr="000E6D97">
              <w:rPr>
                <w:sz w:val="18"/>
                <w:szCs w:val="18"/>
              </w:rPr>
              <w:t>water from creeks at low rates and develop</w:t>
            </w:r>
            <w:r w:rsidR="007F067C">
              <w:rPr>
                <w:sz w:val="18"/>
                <w:szCs w:val="18"/>
              </w:rPr>
              <w:t>ing</w:t>
            </w:r>
            <w:r w:rsidR="006C1BFB" w:rsidRPr="000E6D97">
              <w:rPr>
                <w:sz w:val="18"/>
                <w:szCs w:val="18"/>
              </w:rPr>
              <w:t xml:space="preserve"> storage.  </w:t>
            </w:r>
            <w:r>
              <w:rPr>
                <w:sz w:val="18"/>
                <w:szCs w:val="18"/>
              </w:rPr>
              <w:t xml:space="preserve">Ask Unit Office for possible </w:t>
            </w:r>
            <w:r w:rsidR="006C1BFB" w:rsidRPr="000E6D97">
              <w:rPr>
                <w:sz w:val="18"/>
                <w:szCs w:val="18"/>
              </w:rPr>
              <w:t>drafting site locations and map.</w:t>
            </w:r>
            <w:r w:rsidR="006C1BFB" w:rsidRPr="000E6D97">
              <w:rPr>
                <w:b/>
                <w:sz w:val="18"/>
                <w:szCs w:val="18"/>
              </w:rPr>
              <w:t xml:space="preserve"> </w:t>
            </w:r>
          </w:p>
        </w:tc>
        <w:tc>
          <w:tcPr>
            <w:tcW w:w="3654" w:type="dxa"/>
          </w:tcPr>
          <w:p w:rsidR="006C1BFB" w:rsidRPr="000E6D97" w:rsidRDefault="006C1BFB" w:rsidP="00521CED">
            <w:pPr>
              <w:rPr>
                <w:sz w:val="18"/>
                <w:szCs w:val="18"/>
              </w:rPr>
            </w:pPr>
            <w:r w:rsidRPr="000E6D97">
              <w:rPr>
                <w:sz w:val="18"/>
                <w:szCs w:val="18"/>
              </w:rPr>
              <w:t xml:space="preserve"> Diverting water at high rates and dewatering that can significantly reduce instream flow</w:t>
            </w:r>
            <w:r w:rsidR="00536FAD">
              <w:rPr>
                <w:sz w:val="18"/>
                <w:szCs w:val="18"/>
              </w:rPr>
              <w:t>, and c</w:t>
            </w:r>
            <w:r w:rsidRPr="000E6D97">
              <w:rPr>
                <w:sz w:val="18"/>
                <w:szCs w:val="18"/>
              </w:rPr>
              <w:t>omplete draw down of a water dip source.</w:t>
            </w:r>
          </w:p>
          <w:p w:rsidR="006C1BFB" w:rsidRPr="000E6D97" w:rsidRDefault="006C1BFB" w:rsidP="00521CED">
            <w:pPr>
              <w:rPr>
                <w:sz w:val="18"/>
                <w:szCs w:val="18"/>
              </w:rPr>
            </w:pPr>
          </w:p>
        </w:tc>
      </w:tr>
      <w:tr w:rsidR="006C1BFB" w:rsidRPr="000E6D97" w:rsidTr="00B3484F">
        <w:tc>
          <w:tcPr>
            <w:tcW w:w="2628" w:type="dxa"/>
          </w:tcPr>
          <w:p w:rsidR="006C1BFB" w:rsidRPr="000E6D97" w:rsidRDefault="006C1BFB" w:rsidP="00521CED">
            <w:pPr>
              <w:rPr>
                <w:b/>
                <w:bCs/>
                <w:sz w:val="20"/>
              </w:rPr>
            </w:pPr>
          </w:p>
        </w:tc>
        <w:tc>
          <w:tcPr>
            <w:tcW w:w="3276" w:type="dxa"/>
          </w:tcPr>
          <w:p w:rsidR="006C1BFB" w:rsidRPr="000E6D97" w:rsidRDefault="000B7CF7" w:rsidP="00521CED">
            <w:pPr>
              <w:rPr>
                <w:sz w:val="18"/>
                <w:szCs w:val="18"/>
              </w:rPr>
            </w:pPr>
            <w:r>
              <w:rPr>
                <w:sz w:val="18"/>
                <w:szCs w:val="18"/>
              </w:rPr>
              <w:t>Having</w:t>
            </w:r>
            <w:r w:rsidR="006C1BFB" w:rsidRPr="000E6D97">
              <w:rPr>
                <w:sz w:val="18"/>
                <w:szCs w:val="18"/>
              </w:rPr>
              <w:t xml:space="preserve"> spill kits, extra containment pads and tarps with all pumps.</w:t>
            </w:r>
          </w:p>
        </w:tc>
        <w:tc>
          <w:tcPr>
            <w:tcW w:w="3654" w:type="dxa"/>
          </w:tcPr>
          <w:p w:rsidR="006C1BFB" w:rsidRPr="000E6D97" w:rsidRDefault="006C1BFB" w:rsidP="00521CED">
            <w:pPr>
              <w:rPr>
                <w:sz w:val="18"/>
                <w:szCs w:val="18"/>
              </w:rPr>
            </w:pPr>
            <w:r w:rsidRPr="000E6D97">
              <w:rPr>
                <w:sz w:val="18"/>
                <w:szCs w:val="18"/>
              </w:rPr>
              <w:t xml:space="preserve">The use of pumps or storage of fuel next to a creek </w:t>
            </w:r>
            <w:r w:rsidR="002C476E" w:rsidRPr="000E6D97">
              <w:rPr>
                <w:sz w:val="18"/>
                <w:szCs w:val="18"/>
              </w:rPr>
              <w:t>without</w:t>
            </w:r>
            <w:r w:rsidRPr="000E6D97">
              <w:rPr>
                <w:sz w:val="18"/>
                <w:szCs w:val="18"/>
              </w:rPr>
              <w:t xml:space="preserve"> containment pads.</w:t>
            </w:r>
          </w:p>
        </w:tc>
      </w:tr>
      <w:tr w:rsidR="006C1BFB" w:rsidRPr="000E6D97" w:rsidTr="00B3484F">
        <w:tc>
          <w:tcPr>
            <w:tcW w:w="2628" w:type="dxa"/>
          </w:tcPr>
          <w:p w:rsidR="006C1BFB" w:rsidRPr="000E6D97" w:rsidRDefault="006C1BFB" w:rsidP="00521CED">
            <w:pPr>
              <w:rPr>
                <w:b/>
                <w:bCs/>
                <w:sz w:val="20"/>
              </w:rPr>
            </w:pPr>
          </w:p>
        </w:tc>
        <w:tc>
          <w:tcPr>
            <w:tcW w:w="3276" w:type="dxa"/>
          </w:tcPr>
          <w:p w:rsidR="006C1BFB" w:rsidRPr="000E6D97" w:rsidRDefault="000B7CF7" w:rsidP="00521CED">
            <w:pPr>
              <w:rPr>
                <w:sz w:val="18"/>
                <w:szCs w:val="18"/>
              </w:rPr>
            </w:pPr>
            <w:r>
              <w:rPr>
                <w:sz w:val="18"/>
                <w:szCs w:val="18"/>
              </w:rPr>
              <w:t xml:space="preserve">Storing </w:t>
            </w:r>
            <w:r w:rsidR="006C1BFB" w:rsidRPr="000E6D97">
              <w:rPr>
                <w:sz w:val="18"/>
                <w:szCs w:val="18"/>
              </w:rPr>
              <w:t xml:space="preserve">fuel and oils on containment pads away from the </w:t>
            </w:r>
            <w:r w:rsidR="00FD7F48" w:rsidRPr="000E6D97">
              <w:rPr>
                <w:sz w:val="18"/>
                <w:szCs w:val="18"/>
              </w:rPr>
              <w:t>water’s</w:t>
            </w:r>
            <w:r w:rsidR="006C1BFB" w:rsidRPr="000E6D97">
              <w:rPr>
                <w:sz w:val="18"/>
                <w:szCs w:val="18"/>
              </w:rPr>
              <w:t xml:space="preserve"> edge. </w:t>
            </w:r>
          </w:p>
        </w:tc>
        <w:tc>
          <w:tcPr>
            <w:tcW w:w="3654" w:type="dxa"/>
          </w:tcPr>
          <w:p w:rsidR="006C1BFB" w:rsidRPr="000E6D97" w:rsidRDefault="006C1BFB" w:rsidP="00521CED">
            <w:pPr>
              <w:rPr>
                <w:sz w:val="18"/>
                <w:szCs w:val="18"/>
              </w:rPr>
            </w:pPr>
            <w:r w:rsidRPr="000E6D97">
              <w:rPr>
                <w:sz w:val="18"/>
                <w:szCs w:val="18"/>
              </w:rPr>
              <w:t>Refueling pumps right next to or over live water.</w:t>
            </w:r>
          </w:p>
        </w:tc>
      </w:tr>
      <w:tr w:rsidR="006C1BFB" w:rsidRPr="000E6D97" w:rsidTr="00B3484F">
        <w:tc>
          <w:tcPr>
            <w:tcW w:w="2628" w:type="dxa"/>
            <w:tcBorders>
              <w:bottom w:val="single" w:sz="4" w:space="0" w:color="auto"/>
            </w:tcBorders>
          </w:tcPr>
          <w:p w:rsidR="006C1BFB" w:rsidRPr="000E6D97" w:rsidRDefault="006C1BFB" w:rsidP="00521CED">
            <w:pPr>
              <w:rPr>
                <w:b/>
                <w:bCs/>
                <w:sz w:val="20"/>
              </w:rPr>
            </w:pPr>
          </w:p>
        </w:tc>
        <w:tc>
          <w:tcPr>
            <w:tcW w:w="3276" w:type="dxa"/>
            <w:tcBorders>
              <w:bottom w:val="single" w:sz="4" w:space="0" w:color="auto"/>
            </w:tcBorders>
          </w:tcPr>
          <w:p w:rsidR="006C1BFB" w:rsidRPr="000E6D97" w:rsidRDefault="006C1BFB" w:rsidP="00521CED">
            <w:pPr>
              <w:rPr>
                <w:sz w:val="18"/>
                <w:szCs w:val="18"/>
              </w:rPr>
            </w:pPr>
            <w:r w:rsidRPr="000E6D97">
              <w:rPr>
                <w:sz w:val="18"/>
                <w:szCs w:val="18"/>
              </w:rPr>
              <w:t>Record</w:t>
            </w:r>
            <w:r w:rsidR="000B7CF7">
              <w:rPr>
                <w:sz w:val="18"/>
                <w:szCs w:val="18"/>
              </w:rPr>
              <w:t>ing</w:t>
            </w:r>
            <w:r w:rsidRPr="000E6D97">
              <w:rPr>
                <w:sz w:val="18"/>
                <w:szCs w:val="18"/>
              </w:rPr>
              <w:t xml:space="preserve"> </w:t>
            </w:r>
            <w:r w:rsidR="00FD7F48" w:rsidRPr="000E6D97">
              <w:rPr>
                <w:sz w:val="18"/>
                <w:szCs w:val="18"/>
              </w:rPr>
              <w:t>locations of aerial water dip</w:t>
            </w:r>
            <w:r w:rsidRPr="000E6D97">
              <w:rPr>
                <w:sz w:val="18"/>
                <w:szCs w:val="18"/>
              </w:rPr>
              <w:t xml:space="preserve"> sites used.</w:t>
            </w:r>
          </w:p>
        </w:tc>
        <w:tc>
          <w:tcPr>
            <w:tcW w:w="3654" w:type="dxa"/>
            <w:tcBorders>
              <w:bottom w:val="single" w:sz="4" w:space="0" w:color="auto"/>
            </w:tcBorders>
          </w:tcPr>
          <w:p w:rsidR="006C1BFB" w:rsidRPr="000E6D97" w:rsidRDefault="006C1BFB" w:rsidP="00521CED">
            <w:pPr>
              <w:rPr>
                <w:sz w:val="18"/>
                <w:szCs w:val="18"/>
              </w:rPr>
            </w:pPr>
          </w:p>
        </w:tc>
      </w:tr>
      <w:tr w:rsidR="000E6D97" w:rsidRPr="000E6D97" w:rsidTr="00B3484F">
        <w:tc>
          <w:tcPr>
            <w:tcW w:w="2628" w:type="dxa"/>
            <w:shd w:val="clear" w:color="auto" w:fill="E0E0E0"/>
          </w:tcPr>
          <w:p w:rsidR="000E6D97" w:rsidRPr="000E6D97" w:rsidRDefault="000E6D97" w:rsidP="00ED2668">
            <w:pPr>
              <w:rPr>
                <w:b/>
                <w:bCs/>
                <w:sz w:val="20"/>
              </w:rPr>
            </w:pPr>
          </w:p>
        </w:tc>
        <w:tc>
          <w:tcPr>
            <w:tcW w:w="3276" w:type="dxa"/>
            <w:shd w:val="clear" w:color="auto" w:fill="E0E0E0"/>
          </w:tcPr>
          <w:p w:rsidR="000E6D97" w:rsidRPr="000E6D97" w:rsidRDefault="000E6D97" w:rsidP="00ED2668">
            <w:pPr>
              <w:rPr>
                <w:sz w:val="18"/>
                <w:szCs w:val="18"/>
              </w:rPr>
            </w:pPr>
          </w:p>
        </w:tc>
        <w:tc>
          <w:tcPr>
            <w:tcW w:w="3654" w:type="dxa"/>
            <w:shd w:val="clear" w:color="auto" w:fill="E0E0E0"/>
          </w:tcPr>
          <w:p w:rsidR="000E6D97" w:rsidRPr="000E6D97" w:rsidRDefault="000E6D97" w:rsidP="00ED2668">
            <w:pPr>
              <w:rPr>
                <w:sz w:val="18"/>
                <w:szCs w:val="18"/>
              </w:rPr>
            </w:pPr>
          </w:p>
        </w:tc>
      </w:tr>
      <w:tr w:rsidR="006C1BFB" w:rsidRPr="000E6D97" w:rsidTr="00B3484F">
        <w:tc>
          <w:tcPr>
            <w:tcW w:w="2628" w:type="dxa"/>
          </w:tcPr>
          <w:p w:rsidR="006C1BFB" w:rsidRPr="000E6D97" w:rsidRDefault="006C1BFB" w:rsidP="00521CED">
            <w:pPr>
              <w:rPr>
                <w:b/>
                <w:bCs/>
                <w:sz w:val="20"/>
              </w:rPr>
            </w:pPr>
            <w:r w:rsidRPr="000E6D97">
              <w:rPr>
                <w:b/>
                <w:bCs/>
                <w:sz w:val="20"/>
              </w:rPr>
              <w:t xml:space="preserve">Retardant </w:t>
            </w:r>
          </w:p>
        </w:tc>
        <w:tc>
          <w:tcPr>
            <w:tcW w:w="3276" w:type="dxa"/>
          </w:tcPr>
          <w:p w:rsidR="006C1BFB" w:rsidRPr="000E6D97" w:rsidRDefault="006C1BFB" w:rsidP="00521CED">
            <w:pPr>
              <w:rPr>
                <w:sz w:val="18"/>
                <w:szCs w:val="18"/>
              </w:rPr>
            </w:pPr>
            <w:r w:rsidRPr="000E6D97">
              <w:rPr>
                <w:sz w:val="18"/>
                <w:szCs w:val="18"/>
              </w:rPr>
              <w:t>Maintain a buffer when flying retardant parallel to a drainageway, avoid when possible.</w:t>
            </w:r>
          </w:p>
        </w:tc>
        <w:tc>
          <w:tcPr>
            <w:tcW w:w="3654" w:type="dxa"/>
          </w:tcPr>
          <w:p w:rsidR="006C1BFB" w:rsidRPr="000E6D97" w:rsidRDefault="006C1BFB" w:rsidP="00521CED">
            <w:pPr>
              <w:rPr>
                <w:sz w:val="18"/>
                <w:szCs w:val="18"/>
              </w:rPr>
            </w:pPr>
            <w:r w:rsidRPr="000E6D97">
              <w:rPr>
                <w:sz w:val="18"/>
                <w:szCs w:val="18"/>
              </w:rPr>
              <w:t>Dropping retardant over water or riparian areas.</w:t>
            </w:r>
          </w:p>
        </w:tc>
      </w:tr>
      <w:tr w:rsidR="006C1BFB" w:rsidRPr="000E6D97" w:rsidTr="00B3484F">
        <w:tc>
          <w:tcPr>
            <w:tcW w:w="2628" w:type="dxa"/>
            <w:shd w:val="clear" w:color="auto" w:fill="FFFFFF"/>
          </w:tcPr>
          <w:p w:rsidR="006C1BFB" w:rsidRPr="000E6D97" w:rsidRDefault="006C1BFB" w:rsidP="00521CED">
            <w:pPr>
              <w:rPr>
                <w:b/>
                <w:bCs/>
                <w:sz w:val="20"/>
              </w:rPr>
            </w:pPr>
          </w:p>
        </w:tc>
        <w:tc>
          <w:tcPr>
            <w:tcW w:w="3276" w:type="dxa"/>
            <w:shd w:val="clear" w:color="auto" w:fill="FFFFFF"/>
          </w:tcPr>
          <w:p w:rsidR="006C1BFB" w:rsidRPr="000E6D97" w:rsidRDefault="006C1BFB" w:rsidP="00521CED">
            <w:pPr>
              <w:rPr>
                <w:sz w:val="18"/>
                <w:szCs w:val="18"/>
              </w:rPr>
            </w:pPr>
            <w:r w:rsidRPr="000E6D97">
              <w:rPr>
                <w:sz w:val="18"/>
                <w:szCs w:val="18"/>
              </w:rPr>
              <w:t>Mix</w:t>
            </w:r>
            <w:r w:rsidR="009645CD">
              <w:rPr>
                <w:sz w:val="18"/>
                <w:szCs w:val="18"/>
              </w:rPr>
              <w:t>ing</w:t>
            </w:r>
            <w:r w:rsidRPr="000E6D97">
              <w:rPr>
                <w:sz w:val="18"/>
                <w:szCs w:val="18"/>
              </w:rPr>
              <w:t xml:space="preserve"> and load</w:t>
            </w:r>
            <w:r w:rsidR="009645CD">
              <w:rPr>
                <w:sz w:val="18"/>
                <w:szCs w:val="18"/>
              </w:rPr>
              <w:t>ing</w:t>
            </w:r>
            <w:r w:rsidRPr="000E6D97">
              <w:rPr>
                <w:sz w:val="18"/>
                <w:szCs w:val="18"/>
              </w:rPr>
              <w:t xml:space="preserve"> retardant at least 300ft. from streams and riparian areas.</w:t>
            </w:r>
          </w:p>
        </w:tc>
        <w:tc>
          <w:tcPr>
            <w:tcW w:w="3654" w:type="dxa"/>
            <w:shd w:val="clear" w:color="auto" w:fill="FFFFFF"/>
          </w:tcPr>
          <w:p w:rsidR="006C1BFB" w:rsidRPr="000E6D97" w:rsidRDefault="006C1BFB" w:rsidP="00521CED">
            <w:pPr>
              <w:rPr>
                <w:sz w:val="18"/>
                <w:szCs w:val="18"/>
              </w:rPr>
            </w:pPr>
            <w:r w:rsidRPr="000E6D97">
              <w:rPr>
                <w:sz w:val="18"/>
                <w:szCs w:val="18"/>
              </w:rPr>
              <w:t>Mixing or loading retardant within 300ft. of streams and riparian areas.</w:t>
            </w:r>
          </w:p>
        </w:tc>
      </w:tr>
    </w:tbl>
    <w:p w:rsidR="009130AD" w:rsidRDefault="009130A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3276"/>
        <w:gridCol w:w="3654"/>
      </w:tblGrid>
      <w:tr w:rsidR="009130AD" w:rsidRPr="000E6D97" w:rsidTr="00B3484F">
        <w:tc>
          <w:tcPr>
            <w:tcW w:w="2628" w:type="dxa"/>
            <w:shd w:val="clear" w:color="auto" w:fill="FFFFFF"/>
          </w:tcPr>
          <w:p w:rsidR="009130AD" w:rsidRPr="000E6D97" w:rsidRDefault="009130AD" w:rsidP="00315851">
            <w:pPr>
              <w:rPr>
                <w:b/>
              </w:rPr>
            </w:pPr>
            <w:r w:rsidRPr="000E6D97">
              <w:rPr>
                <w:b/>
              </w:rPr>
              <w:lastRenderedPageBreak/>
              <w:t>Resource or Activity</w:t>
            </w:r>
          </w:p>
        </w:tc>
        <w:tc>
          <w:tcPr>
            <w:tcW w:w="3276" w:type="dxa"/>
            <w:shd w:val="clear" w:color="auto" w:fill="FFFFFF"/>
          </w:tcPr>
          <w:p w:rsidR="009130AD" w:rsidRPr="000E6D97" w:rsidRDefault="009130AD" w:rsidP="00315851">
            <w:pPr>
              <w:jc w:val="center"/>
              <w:rPr>
                <w:b/>
                <w:bCs/>
              </w:rPr>
            </w:pPr>
            <w:r>
              <w:rPr>
                <w:b/>
                <w:bCs/>
              </w:rPr>
              <w:t>CONSIDER</w:t>
            </w:r>
          </w:p>
        </w:tc>
        <w:tc>
          <w:tcPr>
            <w:tcW w:w="3654" w:type="dxa"/>
            <w:shd w:val="clear" w:color="auto" w:fill="FFFFFF"/>
          </w:tcPr>
          <w:p w:rsidR="009130AD" w:rsidRPr="000E6D97" w:rsidRDefault="009130AD" w:rsidP="00315851">
            <w:pPr>
              <w:jc w:val="center"/>
              <w:rPr>
                <w:b/>
                <w:bCs/>
              </w:rPr>
            </w:pPr>
            <w:r>
              <w:rPr>
                <w:b/>
                <w:bCs/>
              </w:rPr>
              <w:t xml:space="preserve">ATTEMPT TO </w:t>
            </w:r>
            <w:r w:rsidRPr="000E6D97">
              <w:rPr>
                <w:b/>
                <w:bCs/>
              </w:rPr>
              <w:t>AVOID</w:t>
            </w:r>
          </w:p>
        </w:tc>
      </w:tr>
      <w:tr w:rsidR="009130AD" w:rsidRPr="000E6D97" w:rsidTr="00B3484F">
        <w:tc>
          <w:tcPr>
            <w:tcW w:w="2628" w:type="dxa"/>
          </w:tcPr>
          <w:p w:rsidR="009130AD" w:rsidRPr="000E6D97" w:rsidRDefault="009130AD" w:rsidP="009645CD">
            <w:pPr>
              <w:rPr>
                <w:b/>
                <w:bCs/>
                <w:sz w:val="20"/>
              </w:rPr>
            </w:pPr>
            <w:r>
              <w:rPr>
                <w:b/>
                <w:bCs/>
                <w:sz w:val="20"/>
              </w:rPr>
              <w:t xml:space="preserve">Potential </w:t>
            </w:r>
            <w:r w:rsidRPr="000E6D97">
              <w:rPr>
                <w:b/>
                <w:bCs/>
                <w:sz w:val="20"/>
              </w:rPr>
              <w:t xml:space="preserve">Low Impact Practices </w:t>
            </w:r>
          </w:p>
        </w:tc>
        <w:tc>
          <w:tcPr>
            <w:tcW w:w="3276" w:type="dxa"/>
          </w:tcPr>
          <w:p w:rsidR="009130AD" w:rsidRPr="000E6D97" w:rsidRDefault="009130AD" w:rsidP="009645CD">
            <w:pPr>
              <w:rPr>
                <w:sz w:val="18"/>
                <w:szCs w:val="18"/>
              </w:rPr>
            </w:pPr>
            <w:r w:rsidRPr="000E6D97">
              <w:rPr>
                <w:sz w:val="18"/>
                <w:szCs w:val="18"/>
              </w:rPr>
              <w:t>Build</w:t>
            </w:r>
            <w:r>
              <w:rPr>
                <w:sz w:val="18"/>
                <w:szCs w:val="18"/>
              </w:rPr>
              <w:t>ing only</w:t>
            </w:r>
            <w:r w:rsidRPr="000E6D97">
              <w:rPr>
                <w:sz w:val="18"/>
                <w:szCs w:val="18"/>
              </w:rPr>
              <w:t xml:space="preserve"> the</w:t>
            </w:r>
            <w:r>
              <w:rPr>
                <w:sz w:val="18"/>
                <w:szCs w:val="18"/>
              </w:rPr>
              <w:t xml:space="preserve"> necessary </w:t>
            </w:r>
            <w:r w:rsidRPr="000E6D97">
              <w:rPr>
                <w:sz w:val="18"/>
                <w:szCs w:val="18"/>
              </w:rPr>
              <w:t xml:space="preserve">line </w:t>
            </w:r>
            <w:r>
              <w:rPr>
                <w:sz w:val="18"/>
                <w:szCs w:val="18"/>
              </w:rPr>
              <w:t xml:space="preserve">needed, and </w:t>
            </w:r>
            <w:r w:rsidRPr="000E6D97">
              <w:rPr>
                <w:sz w:val="18"/>
                <w:szCs w:val="18"/>
              </w:rPr>
              <w:t>consider how you will rehab the line to pre-fire condition as you build it.</w:t>
            </w:r>
          </w:p>
        </w:tc>
        <w:tc>
          <w:tcPr>
            <w:tcW w:w="3654" w:type="dxa"/>
          </w:tcPr>
          <w:p w:rsidR="009130AD" w:rsidRPr="000E6D97" w:rsidRDefault="009130AD" w:rsidP="00521CED">
            <w:pPr>
              <w:rPr>
                <w:sz w:val="18"/>
                <w:szCs w:val="18"/>
              </w:rPr>
            </w:pPr>
            <w:r w:rsidRPr="000E6D97">
              <w:rPr>
                <w:sz w:val="18"/>
                <w:szCs w:val="18"/>
              </w:rPr>
              <w:t>Building fire line thinking it will be someone else’s job to repair it.</w:t>
            </w:r>
          </w:p>
        </w:tc>
      </w:tr>
      <w:tr w:rsidR="009130AD" w:rsidRPr="000E6D97" w:rsidTr="00B3484F">
        <w:tc>
          <w:tcPr>
            <w:tcW w:w="2628" w:type="dxa"/>
          </w:tcPr>
          <w:p w:rsidR="009130AD" w:rsidRPr="000E6D97" w:rsidRDefault="009130AD" w:rsidP="00521CED">
            <w:pPr>
              <w:rPr>
                <w:sz w:val="20"/>
              </w:rPr>
            </w:pPr>
          </w:p>
        </w:tc>
        <w:tc>
          <w:tcPr>
            <w:tcW w:w="3276" w:type="dxa"/>
          </w:tcPr>
          <w:p w:rsidR="009130AD" w:rsidRPr="000E6D97" w:rsidRDefault="009130AD" w:rsidP="00521CED">
            <w:pPr>
              <w:rPr>
                <w:sz w:val="18"/>
                <w:szCs w:val="18"/>
              </w:rPr>
            </w:pPr>
            <w:r w:rsidRPr="000E6D97">
              <w:rPr>
                <w:sz w:val="18"/>
                <w:szCs w:val="18"/>
              </w:rPr>
              <w:t>Pack</w:t>
            </w:r>
            <w:r>
              <w:rPr>
                <w:sz w:val="18"/>
                <w:szCs w:val="18"/>
              </w:rPr>
              <w:t>ing</w:t>
            </w:r>
            <w:r w:rsidRPr="000E6D97">
              <w:rPr>
                <w:sz w:val="18"/>
                <w:szCs w:val="18"/>
              </w:rPr>
              <w:t xml:space="preserve"> out all your litter and any other litter you find at all times.</w:t>
            </w:r>
          </w:p>
        </w:tc>
        <w:tc>
          <w:tcPr>
            <w:tcW w:w="3654" w:type="dxa"/>
          </w:tcPr>
          <w:p w:rsidR="009130AD" w:rsidRPr="000E6D97" w:rsidRDefault="009130AD" w:rsidP="00521CED">
            <w:pPr>
              <w:rPr>
                <w:sz w:val="18"/>
                <w:szCs w:val="18"/>
              </w:rPr>
            </w:pPr>
            <w:r w:rsidRPr="000E6D97">
              <w:rPr>
                <w:sz w:val="18"/>
                <w:szCs w:val="18"/>
              </w:rPr>
              <w:t>Dropping litter, leaving litter you find, or assuming someone else will pick it up later.</w:t>
            </w:r>
          </w:p>
        </w:tc>
      </w:tr>
      <w:tr w:rsidR="009130AD" w:rsidRPr="000E6D97" w:rsidTr="00B3484F">
        <w:tc>
          <w:tcPr>
            <w:tcW w:w="2628" w:type="dxa"/>
          </w:tcPr>
          <w:p w:rsidR="009130AD" w:rsidRPr="000E6D97" w:rsidRDefault="009130AD" w:rsidP="00521CED">
            <w:pPr>
              <w:rPr>
                <w:sz w:val="20"/>
              </w:rPr>
            </w:pPr>
          </w:p>
        </w:tc>
        <w:tc>
          <w:tcPr>
            <w:tcW w:w="3276" w:type="dxa"/>
          </w:tcPr>
          <w:p w:rsidR="009130AD" w:rsidRPr="000E6D97" w:rsidRDefault="009130AD" w:rsidP="00521CED">
            <w:pPr>
              <w:rPr>
                <w:b/>
                <w:bCs/>
                <w:sz w:val="18"/>
                <w:szCs w:val="18"/>
              </w:rPr>
            </w:pPr>
            <w:r>
              <w:rPr>
                <w:sz w:val="18"/>
                <w:szCs w:val="18"/>
              </w:rPr>
              <w:t xml:space="preserve">Using </w:t>
            </w:r>
            <w:r w:rsidRPr="000E6D97">
              <w:rPr>
                <w:sz w:val="18"/>
                <w:szCs w:val="18"/>
              </w:rPr>
              <w:t>cold-trail, wet line or a combination when appropriate.</w:t>
            </w:r>
          </w:p>
        </w:tc>
        <w:tc>
          <w:tcPr>
            <w:tcW w:w="3654" w:type="dxa"/>
          </w:tcPr>
          <w:p w:rsidR="009130AD" w:rsidRPr="000E6D97" w:rsidRDefault="009130AD" w:rsidP="00521CED">
            <w:pPr>
              <w:rPr>
                <w:sz w:val="18"/>
                <w:szCs w:val="18"/>
              </w:rPr>
            </w:pPr>
            <w:r w:rsidRPr="000E6D97">
              <w:rPr>
                <w:sz w:val="18"/>
                <w:szCs w:val="18"/>
              </w:rPr>
              <w:t>Building line when the fire is out.</w:t>
            </w:r>
          </w:p>
        </w:tc>
      </w:tr>
      <w:tr w:rsidR="009130AD" w:rsidRPr="000E6D97" w:rsidTr="00B3484F">
        <w:tc>
          <w:tcPr>
            <w:tcW w:w="2628" w:type="dxa"/>
          </w:tcPr>
          <w:p w:rsidR="009130AD" w:rsidRPr="000E6D97" w:rsidRDefault="009130AD" w:rsidP="00521CED">
            <w:pPr>
              <w:rPr>
                <w:sz w:val="20"/>
              </w:rPr>
            </w:pPr>
          </w:p>
        </w:tc>
        <w:tc>
          <w:tcPr>
            <w:tcW w:w="3276" w:type="dxa"/>
          </w:tcPr>
          <w:p w:rsidR="009130AD" w:rsidRPr="000E6D97" w:rsidRDefault="009130AD" w:rsidP="00521CED">
            <w:pPr>
              <w:rPr>
                <w:sz w:val="18"/>
                <w:szCs w:val="18"/>
              </w:rPr>
            </w:pPr>
            <w:r>
              <w:rPr>
                <w:sz w:val="18"/>
                <w:szCs w:val="18"/>
              </w:rPr>
              <w:t>Minimizing</w:t>
            </w:r>
            <w:r w:rsidRPr="000E6D97">
              <w:rPr>
                <w:sz w:val="18"/>
                <w:szCs w:val="18"/>
              </w:rPr>
              <w:t xml:space="preserve"> the fireline standard where firelines connect with roads </w:t>
            </w:r>
            <w:r>
              <w:rPr>
                <w:sz w:val="18"/>
                <w:szCs w:val="18"/>
              </w:rPr>
              <w:t>especially on Private ground.</w:t>
            </w:r>
          </w:p>
          <w:p w:rsidR="009130AD" w:rsidRPr="000E6D97" w:rsidRDefault="009130AD" w:rsidP="00521CED">
            <w:pPr>
              <w:rPr>
                <w:b/>
                <w:bCs/>
                <w:sz w:val="18"/>
                <w:szCs w:val="18"/>
              </w:rPr>
            </w:pPr>
          </w:p>
        </w:tc>
        <w:tc>
          <w:tcPr>
            <w:tcW w:w="3654" w:type="dxa"/>
          </w:tcPr>
          <w:p w:rsidR="009130AD" w:rsidRPr="000E6D97" w:rsidRDefault="009130AD" w:rsidP="009645CD">
            <w:pPr>
              <w:rPr>
                <w:sz w:val="18"/>
                <w:szCs w:val="18"/>
              </w:rPr>
            </w:pPr>
            <w:r w:rsidRPr="000E6D97">
              <w:rPr>
                <w:sz w:val="18"/>
                <w:szCs w:val="18"/>
              </w:rPr>
              <w:t xml:space="preserve">Building high standard line into roads because they may develop into non-system roads or ATV trails after the fire. </w:t>
            </w:r>
          </w:p>
        </w:tc>
      </w:tr>
      <w:tr w:rsidR="009130AD" w:rsidRPr="000E6D97" w:rsidTr="00B3484F">
        <w:tc>
          <w:tcPr>
            <w:tcW w:w="2628" w:type="dxa"/>
          </w:tcPr>
          <w:p w:rsidR="009130AD" w:rsidRPr="000E6D97" w:rsidRDefault="009130AD" w:rsidP="00521CED">
            <w:pPr>
              <w:rPr>
                <w:sz w:val="20"/>
              </w:rPr>
            </w:pPr>
          </w:p>
        </w:tc>
        <w:tc>
          <w:tcPr>
            <w:tcW w:w="3276" w:type="dxa"/>
          </w:tcPr>
          <w:p w:rsidR="009130AD" w:rsidRPr="000E6D97" w:rsidRDefault="009130AD" w:rsidP="00521CED">
            <w:pPr>
              <w:rPr>
                <w:sz w:val="18"/>
                <w:szCs w:val="18"/>
              </w:rPr>
            </w:pPr>
            <w:r>
              <w:rPr>
                <w:sz w:val="18"/>
                <w:szCs w:val="18"/>
              </w:rPr>
              <w:t>Minimizing</w:t>
            </w:r>
            <w:r w:rsidRPr="000E6D97">
              <w:rPr>
                <w:sz w:val="18"/>
                <w:szCs w:val="18"/>
              </w:rPr>
              <w:t xml:space="preserve"> bucking and cutting of trees and the number of cut surfaces and resulting “rounds” or logs.</w:t>
            </w:r>
          </w:p>
        </w:tc>
        <w:tc>
          <w:tcPr>
            <w:tcW w:w="3654" w:type="dxa"/>
          </w:tcPr>
          <w:p w:rsidR="009130AD" w:rsidRPr="000E6D97" w:rsidRDefault="009130AD" w:rsidP="00521CED">
            <w:pPr>
              <w:rPr>
                <w:sz w:val="18"/>
                <w:szCs w:val="18"/>
              </w:rPr>
            </w:pPr>
            <w:r w:rsidRPr="000E6D97">
              <w:rPr>
                <w:sz w:val="18"/>
                <w:szCs w:val="18"/>
              </w:rPr>
              <w:t>Cutting down or felled logs into lots of short sections.</w:t>
            </w:r>
          </w:p>
        </w:tc>
      </w:tr>
      <w:tr w:rsidR="009130AD" w:rsidRPr="000E6D97" w:rsidTr="00B3484F">
        <w:tc>
          <w:tcPr>
            <w:tcW w:w="2628" w:type="dxa"/>
            <w:shd w:val="clear" w:color="auto" w:fill="E0E0E0"/>
          </w:tcPr>
          <w:p w:rsidR="009130AD" w:rsidRPr="000E6D97" w:rsidRDefault="009130AD" w:rsidP="00ED2668">
            <w:pPr>
              <w:rPr>
                <w:sz w:val="20"/>
              </w:rPr>
            </w:pPr>
          </w:p>
        </w:tc>
        <w:tc>
          <w:tcPr>
            <w:tcW w:w="3276" w:type="dxa"/>
            <w:shd w:val="clear" w:color="auto" w:fill="E0E0E0"/>
          </w:tcPr>
          <w:p w:rsidR="009130AD" w:rsidRPr="000E6D97" w:rsidRDefault="009130AD" w:rsidP="00ED2668">
            <w:pPr>
              <w:rPr>
                <w:sz w:val="18"/>
                <w:szCs w:val="18"/>
              </w:rPr>
            </w:pPr>
          </w:p>
        </w:tc>
        <w:tc>
          <w:tcPr>
            <w:tcW w:w="3654" w:type="dxa"/>
            <w:shd w:val="clear" w:color="auto" w:fill="E0E0E0"/>
          </w:tcPr>
          <w:p w:rsidR="009130AD" w:rsidRPr="000E6D97" w:rsidRDefault="009130AD" w:rsidP="00ED2668">
            <w:pPr>
              <w:rPr>
                <w:sz w:val="18"/>
                <w:szCs w:val="18"/>
              </w:rPr>
            </w:pPr>
          </w:p>
        </w:tc>
      </w:tr>
      <w:tr w:rsidR="009130AD" w:rsidRPr="000E6D97" w:rsidTr="00B3484F">
        <w:tc>
          <w:tcPr>
            <w:tcW w:w="2628" w:type="dxa"/>
          </w:tcPr>
          <w:p w:rsidR="009130AD" w:rsidRPr="000E6D97" w:rsidRDefault="009130AD" w:rsidP="00ED2668">
            <w:pPr>
              <w:rPr>
                <w:b/>
                <w:sz w:val="20"/>
                <w:szCs w:val="20"/>
              </w:rPr>
            </w:pPr>
            <w:r w:rsidRPr="000E6D97">
              <w:rPr>
                <w:b/>
                <w:sz w:val="20"/>
                <w:szCs w:val="20"/>
              </w:rPr>
              <w:t>Helispots</w:t>
            </w:r>
          </w:p>
        </w:tc>
        <w:tc>
          <w:tcPr>
            <w:tcW w:w="3276" w:type="dxa"/>
          </w:tcPr>
          <w:p w:rsidR="009130AD" w:rsidRPr="000E6D97" w:rsidRDefault="009130AD" w:rsidP="00ED2668">
            <w:pPr>
              <w:rPr>
                <w:sz w:val="18"/>
                <w:szCs w:val="18"/>
              </w:rPr>
            </w:pPr>
            <w:r w:rsidRPr="000E6D97">
              <w:rPr>
                <w:sz w:val="18"/>
                <w:szCs w:val="18"/>
              </w:rPr>
              <w:t>Check</w:t>
            </w:r>
            <w:r>
              <w:rPr>
                <w:sz w:val="18"/>
                <w:szCs w:val="18"/>
              </w:rPr>
              <w:t>ing potential</w:t>
            </w:r>
            <w:r w:rsidRPr="000E6D97">
              <w:rPr>
                <w:sz w:val="18"/>
                <w:szCs w:val="18"/>
              </w:rPr>
              <w:t xml:space="preserve"> helibases and helispots for noxious weeds BEFORE using the site – </w:t>
            </w:r>
            <w:r>
              <w:rPr>
                <w:sz w:val="18"/>
                <w:szCs w:val="18"/>
              </w:rPr>
              <w:t xml:space="preserve">if possible </w:t>
            </w:r>
            <w:r w:rsidRPr="000E6D97">
              <w:rPr>
                <w:sz w:val="18"/>
                <w:szCs w:val="18"/>
              </w:rPr>
              <w:t>use only weed free sites or mitigate prior to use.</w:t>
            </w:r>
          </w:p>
        </w:tc>
        <w:tc>
          <w:tcPr>
            <w:tcW w:w="3654" w:type="dxa"/>
          </w:tcPr>
          <w:p w:rsidR="009130AD" w:rsidRPr="000E6D97" w:rsidRDefault="009130AD" w:rsidP="00ED2668">
            <w:pPr>
              <w:rPr>
                <w:sz w:val="18"/>
                <w:szCs w:val="18"/>
              </w:rPr>
            </w:pPr>
            <w:r w:rsidRPr="000E6D97">
              <w:rPr>
                <w:sz w:val="18"/>
                <w:szCs w:val="18"/>
              </w:rPr>
              <w:t>Use of weed infested sites for helibases, helispots, staging, parking, landing, cargo loading or loafing areas.</w:t>
            </w:r>
          </w:p>
        </w:tc>
      </w:tr>
      <w:tr w:rsidR="009130AD" w:rsidRPr="000E6D97" w:rsidTr="00B3484F">
        <w:tc>
          <w:tcPr>
            <w:tcW w:w="2628" w:type="dxa"/>
          </w:tcPr>
          <w:p w:rsidR="009130AD" w:rsidRPr="000E6D97" w:rsidRDefault="009130AD" w:rsidP="00521CED">
            <w:pPr>
              <w:rPr>
                <w:b/>
                <w:sz w:val="20"/>
              </w:rPr>
            </w:pPr>
          </w:p>
        </w:tc>
        <w:tc>
          <w:tcPr>
            <w:tcW w:w="3276" w:type="dxa"/>
          </w:tcPr>
          <w:p w:rsidR="009130AD" w:rsidRPr="000E6D97" w:rsidRDefault="009130AD" w:rsidP="00521CED">
            <w:pPr>
              <w:rPr>
                <w:b/>
                <w:bCs/>
                <w:sz w:val="18"/>
                <w:szCs w:val="18"/>
              </w:rPr>
            </w:pPr>
            <w:r w:rsidRPr="000E6D97">
              <w:rPr>
                <w:sz w:val="18"/>
                <w:szCs w:val="18"/>
              </w:rPr>
              <w:t>Ask</w:t>
            </w:r>
            <w:r>
              <w:rPr>
                <w:sz w:val="18"/>
                <w:szCs w:val="18"/>
              </w:rPr>
              <w:t>ing</w:t>
            </w:r>
            <w:r w:rsidRPr="000E6D97">
              <w:rPr>
                <w:sz w:val="18"/>
                <w:szCs w:val="18"/>
              </w:rPr>
              <w:t xml:space="preserve"> the local Unit/Area Office if weed free helibases and helispots have been identified.</w:t>
            </w:r>
          </w:p>
        </w:tc>
        <w:tc>
          <w:tcPr>
            <w:tcW w:w="3654" w:type="dxa"/>
          </w:tcPr>
          <w:p w:rsidR="009130AD" w:rsidRPr="000E6D97" w:rsidRDefault="009130AD" w:rsidP="002F71DB">
            <w:pPr>
              <w:rPr>
                <w:b/>
                <w:bCs/>
                <w:sz w:val="18"/>
                <w:szCs w:val="18"/>
              </w:rPr>
            </w:pPr>
            <w:r w:rsidRPr="000E6D97">
              <w:rPr>
                <w:sz w:val="18"/>
                <w:szCs w:val="18"/>
              </w:rPr>
              <w:t>Set up of a helibase or helispots without asking the local Unit/Area Office the weed status on the site you are considering.</w:t>
            </w:r>
          </w:p>
        </w:tc>
      </w:tr>
      <w:tr w:rsidR="009130AD" w:rsidRPr="000E6D97" w:rsidTr="00B3484F">
        <w:tc>
          <w:tcPr>
            <w:tcW w:w="2628" w:type="dxa"/>
          </w:tcPr>
          <w:p w:rsidR="009130AD" w:rsidRPr="000E6D97" w:rsidRDefault="009130AD" w:rsidP="00521CED">
            <w:pPr>
              <w:rPr>
                <w:b/>
                <w:bCs/>
                <w:sz w:val="20"/>
              </w:rPr>
            </w:pPr>
          </w:p>
        </w:tc>
        <w:tc>
          <w:tcPr>
            <w:tcW w:w="3276" w:type="dxa"/>
          </w:tcPr>
          <w:p w:rsidR="009130AD" w:rsidRPr="000E6D97" w:rsidRDefault="009130AD" w:rsidP="000E6D97">
            <w:pPr>
              <w:rPr>
                <w:sz w:val="18"/>
                <w:szCs w:val="18"/>
              </w:rPr>
            </w:pPr>
            <w:r>
              <w:rPr>
                <w:sz w:val="18"/>
                <w:szCs w:val="18"/>
              </w:rPr>
              <w:t>Minimizing</w:t>
            </w:r>
            <w:r w:rsidRPr="000E6D97">
              <w:rPr>
                <w:sz w:val="18"/>
                <w:szCs w:val="18"/>
              </w:rPr>
              <w:t xml:space="preserve"> weed spread at helibases by incorporating weed prevention and containment practices such as mowing, flagging or fencing weed patches, designating weed-free travel routes.</w:t>
            </w:r>
          </w:p>
        </w:tc>
        <w:tc>
          <w:tcPr>
            <w:tcW w:w="3654" w:type="dxa"/>
          </w:tcPr>
          <w:p w:rsidR="009130AD" w:rsidRPr="000E6D97" w:rsidRDefault="009130AD" w:rsidP="00521CED">
            <w:pPr>
              <w:rPr>
                <w:sz w:val="18"/>
                <w:szCs w:val="18"/>
              </w:rPr>
            </w:pPr>
            <w:r w:rsidRPr="000E6D97">
              <w:rPr>
                <w:sz w:val="18"/>
                <w:szCs w:val="18"/>
              </w:rPr>
              <w:t>Establishing or use of a weed-infested area for a helibase, helispot or landing zone.</w:t>
            </w:r>
          </w:p>
        </w:tc>
      </w:tr>
      <w:tr w:rsidR="006C1BFB" w:rsidRPr="000E6D97" w:rsidTr="00B3484F">
        <w:tc>
          <w:tcPr>
            <w:tcW w:w="2628" w:type="dxa"/>
          </w:tcPr>
          <w:p w:rsidR="006C1BFB" w:rsidRPr="000E6D97" w:rsidRDefault="006C1BFB" w:rsidP="00521CED">
            <w:pPr>
              <w:rPr>
                <w:b/>
                <w:bCs/>
                <w:sz w:val="20"/>
              </w:rPr>
            </w:pPr>
          </w:p>
        </w:tc>
        <w:tc>
          <w:tcPr>
            <w:tcW w:w="3276" w:type="dxa"/>
          </w:tcPr>
          <w:p w:rsidR="006C1BFB" w:rsidRPr="000E6D97" w:rsidRDefault="000766F9" w:rsidP="000766F9">
            <w:pPr>
              <w:pStyle w:val="NumberedList-a"/>
              <w:widowControl/>
              <w:ind w:left="0" w:right="144"/>
              <w:rPr>
                <w:rFonts w:ascii="Times New Roman" w:hAnsi="Times New Roman"/>
                <w:sz w:val="18"/>
                <w:szCs w:val="18"/>
              </w:rPr>
            </w:pPr>
            <w:r>
              <w:rPr>
                <w:rFonts w:ascii="Times New Roman" w:hAnsi="Times New Roman"/>
                <w:sz w:val="18"/>
                <w:szCs w:val="18"/>
              </w:rPr>
              <w:t>Providing</w:t>
            </w:r>
            <w:r w:rsidR="006C1BFB" w:rsidRPr="000E6D97">
              <w:rPr>
                <w:rFonts w:ascii="Times New Roman" w:hAnsi="Times New Roman"/>
                <w:sz w:val="18"/>
                <w:szCs w:val="18"/>
              </w:rPr>
              <w:t xml:space="preserve"> weed prevention briefings for helibase staff</w:t>
            </w:r>
            <w:r>
              <w:rPr>
                <w:rFonts w:ascii="Times New Roman" w:hAnsi="Times New Roman"/>
                <w:sz w:val="18"/>
                <w:szCs w:val="18"/>
              </w:rPr>
              <w:t>.</w:t>
            </w:r>
          </w:p>
        </w:tc>
        <w:tc>
          <w:tcPr>
            <w:tcW w:w="3654" w:type="dxa"/>
          </w:tcPr>
          <w:p w:rsidR="006C1BFB" w:rsidRPr="000E6D97" w:rsidRDefault="006C1BFB" w:rsidP="00521CED">
            <w:pPr>
              <w:rPr>
                <w:sz w:val="18"/>
                <w:szCs w:val="18"/>
              </w:rPr>
            </w:pPr>
            <w:r w:rsidRPr="000E6D97">
              <w:rPr>
                <w:sz w:val="18"/>
                <w:szCs w:val="18"/>
              </w:rPr>
              <w:t>The assumption that helibase staff will know weed prevention practices or local noxious weed species.</w:t>
            </w:r>
          </w:p>
        </w:tc>
      </w:tr>
      <w:tr w:rsidR="006C1BFB" w:rsidRPr="000E6D97" w:rsidTr="00B3484F">
        <w:tc>
          <w:tcPr>
            <w:tcW w:w="2628" w:type="dxa"/>
          </w:tcPr>
          <w:p w:rsidR="006C1BFB" w:rsidRPr="000E6D97" w:rsidRDefault="006C1BFB" w:rsidP="00521CED">
            <w:pPr>
              <w:rPr>
                <w:b/>
                <w:bCs/>
                <w:sz w:val="20"/>
              </w:rPr>
            </w:pPr>
          </w:p>
        </w:tc>
        <w:tc>
          <w:tcPr>
            <w:tcW w:w="3276" w:type="dxa"/>
          </w:tcPr>
          <w:p w:rsidR="006C1BFB" w:rsidRPr="000E6D97" w:rsidRDefault="006C1BFB" w:rsidP="00521CED">
            <w:pPr>
              <w:pStyle w:val="NumberedList-a"/>
              <w:widowControl/>
              <w:ind w:left="0" w:right="144"/>
              <w:rPr>
                <w:rFonts w:ascii="Times New Roman" w:hAnsi="Times New Roman"/>
                <w:b/>
                <w:bCs/>
                <w:sz w:val="18"/>
                <w:szCs w:val="18"/>
              </w:rPr>
            </w:pPr>
            <w:r w:rsidRPr="000E6D97">
              <w:rPr>
                <w:rFonts w:ascii="Times New Roman" w:hAnsi="Times New Roman"/>
                <w:sz w:val="18"/>
                <w:szCs w:val="18"/>
              </w:rPr>
              <w:t>Inspect</w:t>
            </w:r>
            <w:r w:rsidR="000766F9">
              <w:rPr>
                <w:rFonts w:ascii="Times New Roman" w:hAnsi="Times New Roman"/>
                <w:sz w:val="18"/>
                <w:szCs w:val="18"/>
              </w:rPr>
              <w:t>ing</w:t>
            </w:r>
            <w:r w:rsidRPr="000E6D97">
              <w:rPr>
                <w:rFonts w:ascii="Times New Roman" w:hAnsi="Times New Roman"/>
                <w:sz w:val="18"/>
                <w:szCs w:val="18"/>
              </w:rPr>
              <w:t>, and if necessary clean</w:t>
            </w:r>
            <w:r w:rsidR="000766F9">
              <w:rPr>
                <w:rFonts w:ascii="Times New Roman" w:hAnsi="Times New Roman"/>
                <w:sz w:val="18"/>
                <w:szCs w:val="18"/>
              </w:rPr>
              <w:t>ing</w:t>
            </w:r>
            <w:r w:rsidRPr="000E6D97">
              <w:rPr>
                <w:rFonts w:ascii="Times New Roman" w:hAnsi="Times New Roman"/>
                <w:sz w:val="18"/>
                <w:szCs w:val="18"/>
              </w:rPr>
              <w:t>,  contract fuel and support vehicles before and after each incident when travelling off road or through weed infestations.</w:t>
            </w:r>
          </w:p>
        </w:tc>
        <w:tc>
          <w:tcPr>
            <w:tcW w:w="3654" w:type="dxa"/>
          </w:tcPr>
          <w:p w:rsidR="006C1BFB" w:rsidRPr="000E6D97" w:rsidRDefault="006C1BFB" w:rsidP="00521CED">
            <w:pPr>
              <w:rPr>
                <w:sz w:val="18"/>
                <w:szCs w:val="18"/>
              </w:rPr>
            </w:pPr>
            <w:r w:rsidRPr="000E6D97">
              <w:rPr>
                <w:sz w:val="18"/>
                <w:szCs w:val="18"/>
              </w:rPr>
              <w:t>Allowing helibase vehicles to drive through or park in weed infested areas.</w:t>
            </w:r>
          </w:p>
        </w:tc>
      </w:tr>
      <w:tr w:rsidR="006C1BFB" w:rsidRPr="000E6D97" w:rsidTr="00B3484F">
        <w:tc>
          <w:tcPr>
            <w:tcW w:w="2628" w:type="dxa"/>
          </w:tcPr>
          <w:p w:rsidR="006C1BFB" w:rsidRPr="000E6D97" w:rsidRDefault="006C1BFB" w:rsidP="00521CED">
            <w:pPr>
              <w:rPr>
                <w:b/>
                <w:bCs/>
                <w:sz w:val="20"/>
              </w:rPr>
            </w:pPr>
          </w:p>
        </w:tc>
        <w:tc>
          <w:tcPr>
            <w:tcW w:w="3276" w:type="dxa"/>
          </w:tcPr>
          <w:p w:rsidR="006C1BFB" w:rsidRPr="000E6D97" w:rsidRDefault="006C1BFB" w:rsidP="00521CED">
            <w:pPr>
              <w:rPr>
                <w:b/>
                <w:bCs/>
                <w:sz w:val="18"/>
                <w:szCs w:val="18"/>
              </w:rPr>
            </w:pPr>
            <w:r w:rsidRPr="000E6D97">
              <w:rPr>
                <w:sz w:val="18"/>
                <w:szCs w:val="18"/>
              </w:rPr>
              <w:t>Inspect</w:t>
            </w:r>
            <w:r w:rsidR="000766F9">
              <w:rPr>
                <w:sz w:val="18"/>
                <w:szCs w:val="18"/>
              </w:rPr>
              <w:t>ing and removing</w:t>
            </w:r>
            <w:r w:rsidRPr="000E6D97">
              <w:rPr>
                <w:sz w:val="18"/>
                <w:szCs w:val="18"/>
              </w:rPr>
              <w:t xml:space="preserve"> weed seed and plant parts from all cargo nets.</w:t>
            </w:r>
          </w:p>
        </w:tc>
        <w:tc>
          <w:tcPr>
            <w:tcW w:w="3654" w:type="dxa"/>
          </w:tcPr>
          <w:p w:rsidR="006C1BFB" w:rsidRPr="000E6D97" w:rsidRDefault="006C1BFB" w:rsidP="00521CED">
            <w:pPr>
              <w:rPr>
                <w:sz w:val="18"/>
                <w:szCs w:val="18"/>
              </w:rPr>
            </w:pPr>
            <w:r w:rsidRPr="000E6D97">
              <w:rPr>
                <w:sz w:val="18"/>
                <w:szCs w:val="18"/>
              </w:rPr>
              <w:t>Loading nets or cargo in weed infested areas.</w:t>
            </w:r>
          </w:p>
        </w:tc>
      </w:tr>
      <w:tr w:rsidR="006C1BFB" w:rsidRPr="000E6D97" w:rsidTr="00B3484F">
        <w:tc>
          <w:tcPr>
            <w:tcW w:w="2628" w:type="dxa"/>
          </w:tcPr>
          <w:p w:rsidR="006C1BFB" w:rsidRPr="000E6D97" w:rsidRDefault="006C1BFB" w:rsidP="00521CED">
            <w:pPr>
              <w:rPr>
                <w:b/>
                <w:bCs/>
                <w:sz w:val="20"/>
              </w:rPr>
            </w:pPr>
          </w:p>
        </w:tc>
        <w:tc>
          <w:tcPr>
            <w:tcW w:w="3276" w:type="dxa"/>
          </w:tcPr>
          <w:p w:rsidR="006C1BFB" w:rsidRPr="000E6D97" w:rsidRDefault="006C1BFB" w:rsidP="000766F9">
            <w:pPr>
              <w:rPr>
                <w:bCs/>
                <w:sz w:val="18"/>
                <w:szCs w:val="18"/>
              </w:rPr>
            </w:pPr>
            <w:r w:rsidRPr="000E6D97">
              <w:rPr>
                <w:bCs/>
                <w:sz w:val="18"/>
                <w:szCs w:val="18"/>
              </w:rPr>
              <w:t>Avoid</w:t>
            </w:r>
            <w:r w:rsidR="000766F9">
              <w:rPr>
                <w:bCs/>
                <w:sz w:val="18"/>
                <w:szCs w:val="18"/>
              </w:rPr>
              <w:t>ing</w:t>
            </w:r>
            <w:r w:rsidRPr="000E6D97">
              <w:rPr>
                <w:bCs/>
                <w:sz w:val="18"/>
                <w:szCs w:val="18"/>
              </w:rPr>
              <w:t xml:space="preserve"> helispot locations that are wet or may have sensitive vegetation</w:t>
            </w:r>
            <w:r w:rsidR="000766F9">
              <w:rPr>
                <w:bCs/>
                <w:sz w:val="18"/>
                <w:szCs w:val="18"/>
              </w:rPr>
              <w:t xml:space="preserve">. </w:t>
            </w:r>
          </w:p>
        </w:tc>
        <w:tc>
          <w:tcPr>
            <w:tcW w:w="3654" w:type="dxa"/>
          </w:tcPr>
          <w:p w:rsidR="006C1BFB" w:rsidRPr="000E6D97" w:rsidRDefault="006C1BFB" w:rsidP="00521CED">
            <w:pPr>
              <w:rPr>
                <w:sz w:val="18"/>
                <w:szCs w:val="18"/>
              </w:rPr>
            </w:pPr>
            <w:r w:rsidRPr="000E6D97">
              <w:rPr>
                <w:sz w:val="18"/>
                <w:szCs w:val="18"/>
              </w:rPr>
              <w:t xml:space="preserve">Creating openings that are larger </w:t>
            </w:r>
            <w:proofErr w:type="spellStart"/>
            <w:r w:rsidRPr="000E6D97">
              <w:rPr>
                <w:sz w:val="18"/>
                <w:szCs w:val="18"/>
              </w:rPr>
              <w:t>then</w:t>
            </w:r>
            <w:proofErr w:type="spellEnd"/>
            <w:r w:rsidRPr="000E6D97">
              <w:rPr>
                <w:sz w:val="18"/>
                <w:szCs w:val="18"/>
              </w:rPr>
              <w:t xml:space="preserve"> needed to safely accomplish the objective.</w:t>
            </w:r>
          </w:p>
        </w:tc>
      </w:tr>
      <w:tr w:rsidR="006C1BFB" w:rsidRPr="000E6D97" w:rsidTr="00B3484F">
        <w:tc>
          <w:tcPr>
            <w:tcW w:w="2628" w:type="dxa"/>
            <w:tcBorders>
              <w:bottom w:val="single" w:sz="4" w:space="0" w:color="auto"/>
            </w:tcBorders>
          </w:tcPr>
          <w:p w:rsidR="006C1BFB" w:rsidRPr="000E6D97" w:rsidRDefault="006C1BFB" w:rsidP="00521CED">
            <w:pPr>
              <w:rPr>
                <w:b/>
                <w:bCs/>
                <w:sz w:val="20"/>
              </w:rPr>
            </w:pPr>
          </w:p>
        </w:tc>
        <w:tc>
          <w:tcPr>
            <w:tcW w:w="3276" w:type="dxa"/>
            <w:tcBorders>
              <w:bottom w:val="single" w:sz="4" w:space="0" w:color="auto"/>
            </w:tcBorders>
          </w:tcPr>
          <w:p w:rsidR="006C1BFB" w:rsidRPr="000E6D97" w:rsidRDefault="000766F9" w:rsidP="00521CED">
            <w:pPr>
              <w:rPr>
                <w:bCs/>
                <w:sz w:val="18"/>
                <w:szCs w:val="18"/>
              </w:rPr>
            </w:pPr>
            <w:proofErr w:type="spellStart"/>
            <w:r>
              <w:rPr>
                <w:bCs/>
                <w:sz w:val="18"/>
                <w:szCs w:val="18"/>
              </w:rPr>
              <w:t>F</w:t>
            </w:r>
            <w:r w:rsidR="006C1BFB" w:rsidRPr="000E6D97">
              <w:rPr>
                <w:bCs/>
                <w:sz w:val="18"/>
                <w:szCs w:val="18"/>
              </w:rPr>
              <w:t>flight</w:t>
            </w:r>
            <w:proofErr w:type="spellEnd"/>
            <w:r w:rsidR="006C1BFB" w:rsidRPr="000E6D97">
              <w:rPr>
                <w:bCs/>
                <w:sz w:val="18"/>
                <w:szCs w:val="18"/>
              </w:rPr>
              <w:t xml:space="preserve"> paths into and out of helispots to avoid flying over live water and riparian areas.</w:t>
            </w:r>
          </w:p>
        </w:tc>
        <w:tc>
          <w:tcPr>
            <w:tcW w:w="3654" w:type="dxa"/>
            <w:tcBorders>
              <w:bottom w:val="single" w:sz="4" w:space="0" w:color="auto"/>
            </w:tcBorders>
          </w:tcPr>
          <w:p w:rsidR="006C1BFB" w:rsidRPr="000E6D97" w:rsidRDefault="002F71DB" w:rsidP="00521CED">
            <w:pPr>
              <w:rPr>
                <w:sz w:val="18"/>
                <w:szCs w:val="18"/>
              </w:rPr>
            </w:pPr>
            <w:r w:rsidRPr="000E6D97">
              <w:rPr>
                <w:sz w:val="18"/>
                <w:szCs w:val="18"/>
              </w:rPr>
              <w:t>Landing aircraft in or</w:t>
            </w:r>
            <w:r w:rsidR="006C1BFB" w:rsidRPr="000E6D97">
              <w:rPr>
                <w:sz w:val="18"/>
                <w:szCs w:val="18"/>
              </w:rPr>
              <w:t xml:space="preserve"> near riparian areas.</w:t>
            </w:r>
          </w:p>
        </w:tc>
      </w:tr>
      <w:tr w:rsidR="006C1BFB" w:rsidRPr="000E6D97" w:rsidTr="00B3484F">
        <w:tc>
          <w:tcPr>
            <w:tcW w:w="2628" w:type="dxa"/>
            <w:shd w:val="clear" w:color="auto" w:fill="E0E0E0"/>
          </w:tcPr>
          <w:p w:rsidR="006C1BFB" w:rsidRPr="000E6D97" w:rsidRDefault="006C1BFB" w:rsidP="00521CED">
            <w:pPr>
              <w:rPr>
                <w:b/>
                <w:bCs/>
                <w:sz w:val="20"/>
              </w:rPr>
            </w:pPr>
          </w:p>
        </w:tc>
        <w:tc>
          <w:tcPr>
            <w:tcW w:w="3276" w:type="dxa"/>
            <w:shd w:val="clear" w:color="auto" w:fill="E0E0E0"/>
          </w:tcPr>
          <w:p w:rsidR="006C1BFB" w:rsidRPr="000E6D97" w:rsidRDefault="006C1BFB" w:rsidP="00521CED">
            <w:pPr>
              <w:rPr>
                <w:b/>
                <w:bCs/>
                <w:sz w:val="18"/>
                <w:szCs w:val="18"/>
              </w:rPr>
            </w:pPr>
          </w:p>
        </w:tc>
        <w:tc>
          <w:tcPr>
            <w:tcW w:w="3654" w:type="dxa"/>
            <w:shd w:val="clear" w:color="auto" w:fill="E0E0E0"/>
          </w:tcPr>
          <w:p w:rsidR="006C1BFB" w:rsidRPr="000E6D97" w:rsidRDefault="006C1BFB" w:rsidP="00521CED">
            <w:pPr>
              <w:rPr>
                <w:sz w:val="18"/>
                <w:szCs w:val="18"/>
              </w:rPr>
            </w:pPr>
          </w:p>
        </w:tc>
      </w:tr>
      <w:tr w:rsidR="006C1BFB" w:rsidRPr="000E6D97" w:rsidTr="00B3484F">
        <w:tc>
          <w:tcPr>
            <w:tcW w:w="2628" w:type="dxa"/>
          </w:tcPr>
          <w:p w:rsidR="006C1BFB" w:rsidRPr="000E6D97" w:rsidRDefault="006C1BFB" w:rsidP="00521CED">
            <w:pPr>
              <w:rPr>
                <w:b/>
                <w:bCs/>
                <w:sz w:val="20"/>
              </w:rPr>
            </w:pPr>
            <w:r w:rsidRPr="000E6D97">
              <w:rPr>
                <w:b/>
                <w:bCs/>
                <w:sz w:val="20"/>
              </w:rPr>
              <w:t>Weed Prevention Practices</w:t>
            </w:r>
          </w:p>
        </w:tc>
        <w:tc>
          <w:tcPr>
            <w:tcW w:w="3276" w:type="dxa"/>
          </w:tcPr>
          <w:p w:rsidR="006C1BFB" w:rsidRPr="000E6D97" w:rsidRDefault="006C1BFB" w:rsidP="00521CED">
            <w:pPr>
              <w:rPr>
                <w:sz w:val="18"/>
                <w:szCs w:val="18"/>
              </w:rPr>
            </w:pPr>
            <w:r w:rsidRPr="000E6D97">
              <w:rPr>
                <w:sz w:val="18"/>
                <w:szCs w:val="18"/>
              </w:rPr>
              <w:t>Discuss</w:t>
            </w:r>
            <w:r w:rsidR="000766F9">
              <w:rPr>
                <w:sz w:val="18"/>
                <w:szCs w:val="18"/>
              </w:rPr>
              <w:t>ing</w:t>
            </w:r>
            <w:r w:rsidRPr="000E6D97">
              <w:rPr>
                <w:sz w:val="18"/>
                <w:szCs w:val="18"/>
              </w:rPr>
              <w:t xml:space="preserve"> the weed sit</w:t>
            </w:r>
            <w:r w:rsidR="00F62CAD">
              <w:rPr>
                <w:sz w:val="18"/>
                <w:szCs w:val="18"/>
              </w:rPr>
              <w:t>uation with the Unit Rep</w:t>
            </w:r>
            <w:r w:rsidRPr="000E6D97">
              <w:rPr>
                <w:sz w:val="18"/>
                <w:szCs w:val="18"/>
              </w:rPr>
              <w:t xml:space="preserve"> at initial briefing.</w:t>
            </w:r>
          </w:p>
        </w:tc>
        <w:tc>
          <w:tcPr>
            <w:tcW w:w="3654" w:type="dxa"/>
          </w:tcPr>
          <w:p w:rsidR="006C1BFB" w:rsidRPr="000E6D97" w:rsidRDefault="006C1BFB" w:rsidP="00521CED">
            <w:pPr>
              <w:rPr>
                <w:sz w:val="18"/>
                <w:szCs w:val="18"/>
              </w:rPr>
            </w:pPr>
            <w:r w:rsidRPr="000E6D97">
              <w:rPr>
                <w:sz w:val="18"/>
                <w:szCs w:val="18"/>
              </w:rPr>
              <w:t>Beginning without discussing w</w:t>
            </w:r>
            <w:r w:rsidR="000766F9">
              <w:rPr>
                <w:sz w:val="18"/>
                <w:szCs w:val="18"/>
              </w:rPr>
              <w:t>eeds with local Agency Rep</w:t>
            </w:r>
            <w:r w:rsidRPr="000E6D97">
              <w:rPr>
                <w:sz w:val="18"/>
                <w:szCs w:val="18"/>
              </w:rPr>
              <w:t>.</w:t>
            </w:r>
          </w:p>
        </w:tc>
      </w:tr>
      <w:tr w:rsidR="006C1BFB" w:rsidRPr="000E6D97" w:rsidTr="00B3484F">
        <w:tc>
          <w:tcPr>
            <w:tcW w:w="2628" w:type="dxa"/>
          </w:tcPr>
          <w:p w:rsidR="006C1BFB" w:rsidRPr="000E6D97" w:rsidRDefault="006C1BFB" w:rsidP="00521CED">
            <w:pPr>
              <w:rPr>
                <w:sz w:val="20"/>
              </w:rPr>
            </w:pPr>
          </w:p>
        </w:tc>
        <w:tc>
          <w:tcPr>
            <w:tcW w:w="3276" w:type="dxa"/>
          </w:tcPr>
          <w:p w:rsidR="006C1BFB" w:rsidRPr="000E6D97" w:rsidRDefault="0093127D" w:rsidP="00521CED">
            <w:pPr>
              <w:rPr>
                <w:sz w:val="18"/>
                <w:szCs w:val="18"/>
              </w:rPr>
            </w:pPr>
            <w:r w:rsidRPr="000E6D97">
              <w:rPr>
                <w:sz w:val="18"/>
                <w:szCs w:val="18"/>
              </w:rPr>
              <w:t>Set</w:t>
            </w:r>
            <w:r>
              <w:rPr>
                <w:sz w:val="18"/>
                <w:szCs w:val="18"/>
              </w:rPr>
              <w:t>ting</w:t>
            </w:r>
            <w:r w:rsidR="006C1BFB" w:rsidRPr="000E6D97">
              <w:rPr>
                <w:sz w:val="18"/>
                <w:szCs w:val="18"/>
              </w:rPr>
              <w:t xml:space="preserve"> up a weed washing station for all ground transportation no later than two shifts after commencing with ground disturbing activities. </w:t>
            </w:r>
          </w:p>
        </w:tc>
        <w:tc>
          <w:tcPr>
            <w:tcW w:w="3654" w:type="dxa"/>
          </w:tcPr>
          <w:p w:rsidR="006C1BFB" w:rsidRPr="000E6D97" w:rsidRDefault="006C1BFB" w:rsidP="00521CED">
            <w:pPr>
              <w:rPr>
                <w:sz w:val="18"/>
                <w:szCs w:val="18"/>
              </w:rPr>
            </w:pPr>
            <w:r w:rsidRPr="000E6D97">
              <w:rPr>
                <w:sz w:val="18"/>
                <w:szCs w:val="18"/>
              </w:rPr>
              <w:t xml:space="preserve">Operating past the first two shifts if a weed washing station has not been set up. </w:t>
            </w:r>
          </w:p>
        </w:tc>
      </w:tr>
      <w:tr w:rsidR="006C1BFB" w:rsidRPr="000E6D97" w:rsidTr="00B3484F">
        <w:tc>
          <w:tcPr>
            <w:tcW w:w="2628" w:type="dxa"/>
          </w:tcPr>
          <w:p w:rsidR="006C1BFB" w:rsidRPr="000E6D97" w:rsidRDefault="006C1BFB" w:rsidP="00521CED">
            <w:pPr>
              <w:rPr>
                <w:sz w:val="20"/>
              </w:rPr>
            </w:pPr>
          </w:p>
        </w:tc>
        <w:tc>
          <w:tcPr>
            <w:tcW w:w="3276" w:type="dxa"/>
          </w:tcPr>
          <w:p w:rsidR="006C1BFB" w:rsidRPr="000E6D97" w:rsidRDefault="0093127D" w:rsidP="00521CED">
            <w:pPr>
              <w:rPr>
                <w:sz w:val="18"/>
                <w:szCs w:val="18"/>
              </w:rPr>
            </w:pPr>
            <w:r>
              <w:rPr>
                <w:sz w:val="18"/>
                <w:szCs w:val="18"/>
              </w:rPr>
              <w:t>Posting; weed</w:t>
            </w:r>
            <w:r w:rsidR="006C1BFB" w:rsidRPr="000E6D97">
              <w:rPr>
                <w:sz w:val="18"/>
                <w:szCs w:val="18"/>
              </w:rPr>
              <w:t xml:space="preserve"> identification and prevention posters at readily visible locations around camp.</w:t>
            </w:r>
          </w:p>
        </w:tc>
        <w:tc>
          <w:tcPr>
            <w:tcW w:w="3654" w:type="dxa"/>
          </w:tcPr>
          <w:p w:rsidR="006C1BFB" w:rsidRPr="000E6D97" w:rsidRDefault="006C1BFB" w:rsidP="00521CED">
            <w:pPr>
              <w:rPr>
                <w:sz w:val="18"/>
                <w:szCs w:val="18"/>
              </w:rPr>
            </w:pPr>
            <w:r w:rsidRPr="000E6D97">
              <w:rPr>
                <w:sz w:val="18"/>
                <w:szCs w:val="18"/>
              </w:rPr>
              <w:t xml:space="preserve">Not educating all fire personnel on the incident of weed issues and concerns. </w:t>
            </w:r>
          </w:p>
        </w:tc>
      </w:tr>
      <w:tr w:rsidR="006C1BFB" w:rsidRPr="000E6D97" w:rsidTr="00B3484F">
        <w:tc>
          <w:tcPr>
            <w:tcW w:w="2628" w:type="dxa"/>
          </w:tcPr>
          <w:p w:rsidR="006C1BFB" w:rsidRPr="000E6D97" w:rsidRDefault="006C1BFB" w:rsidP="00521CED">
            <w:pPr>
              <w:rPr>
                <w:sz w:val="20"/>
              </w:rPr>
            </w:pPr>
          </w:p>
        </w:tc>
        <w:tc>
          <w:tcPr>
            <w:tcW w:w="3276" w:type="dxa"/>
          </w:tcPr>
          <w:p w:rsidR="006C1BFB" w:rsidRPr="000E6D97" w:rsidRDefault="0093127D" w:rsidP="00521CED">
            <w:pPr>
              <w:rPr>
                <w:sz w:val="18"/>
                <w:szCs w:val="18"/>
              </w:rPr>
            </w:pPr>
            <w:r>
              <w:rPr>
                <w:sz w:val="18"/>
                <w:szCs w:val="18"/>
              </w:rPr>
              <w:t>Blading</w:t>
            </w:r>
            <w:r w:rsidR="006C1BFB" w:rsidRPr="000E6D97">
              <w:rPr>
                <w:sz w:val="18"/>
                <w:szCs w:val="18"/>
              </w:rPr>
              <w:t xml:space="preserve"> soil and seed from weed infestations </w:t>
            </w:r>
            <w:r w:rsidR="006C1BFB" w:rsidRPr="000E6D97">
              <w:rPr>
                <w:i/>
                <w:iCs/>
                <w:sz w:val="18"/>
                <w:szCs w:val="18"/>
              </w:rPr>
              <w:t>TOWARD</w:t>
            </w:r>
            <w:r w:rsidR="006C1BFB" w:rsidRPr="000E6D97">
              <w:rPr>
                <w:sz w:val="18"/>
                <w:szCs w:val="18"/>
              </w:rPr>
              <w:t xml:space="preserve"> a road that cat line is anchoring to or an already infested area when feasible.</w:t>
            </w:r>
          </w:p>
        </w:tc>
        <w:tc>
          <w:tcPr>
            <w:tcW w:w="3654" w:type="dxa"/>
          </w:tcPr>
          <w:p w:rsidR="006C1BFB" w:rsidRPr="000E6D97" w:rsidRDefault="006C1BFB" w:rsidP="00521CED">
            <w:pPr>
              <w:rPr>
                <w:sz w:val="18"/>
                <w:szCs w:val="18"/>
              </w:rPr>
            </w:pPr>
            <w:r w:rsidRPr="000E6D97">
              <w:rPr>
                <w:sz w:val="18"/>
                <w:szCs w:val="18"/>
              </w:rPr>
              <w:t>Blade soil and seed from weed infestations into uninfested areas.</w:t>
            </w:r>
          </w:p>
        </w:tc>
      </w:tr>
    </w:tbl>
    <w:p w:rsidR="009130AD" w:rsidRDefault="009130A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3276"/>
        <w:gridCol w:w="3654"/>
      </w:tblGrid>
      <w:tr w:rsidR="009130AD" w:rsidRPr="000E6D97" w:rsidTr="00B3484F">
        <w:tc>
          <w:tcPr>
            <w:tcW w:w="2628" w:type="dxa"/>
          </w:tcPr>
          <w:p w:rsidR="009130AD" w:rsidRPr="000E6D97" w:rsidRDefault="009130AD" w:rsidP="00315851">
            <w:pPr>
              <w:rPr>
                <w:b/>
              </w:rPr>
            </w:pPr>
            <w:r w:rsidRPr="000E6D97">
              <w:rPr>
                <w:b/>
              </w:rPr>
              <w:lastRenderedPageBreak/>
              <w:t>Resource or Activity</w:t>
            </w:r>
          </w:p>
        </w:tc>
        <w:tc>
          <w:tcPr>
            <w:tcW w:w="3276" w:type="dxa"/>
          </w:tcPr>
          <w:p w:rsidR="009130AD" w:rsidRPr="000E6D97" w:rsidRDefault="009130AD" w:rsidP="00315851">
            <w:pPr>
              <w:jc w:val="center"/>
              <w:rPr>
                <w:b/>
                <w:bCs/>
              </w:rPr>
            </w:pPr>
            <w:r>
              <w:rPr>
                <w:b/>
                <w:bCs/>
              </w:rPr>
              <w:t>CONSIDER</w:t>
            </w:r>
          </w:p>
        </w:tc>
        <w:tc>
          <w:tcPr>
            <w:tcW w:w="3654" w:type="dxa"/>
          </w:tcPr>
          <w:p w:rsidR="009130AD" w:rsidRPr="000E6D97" w:rsidRDefault="009130AD" w:rsidP="00315851">
            <w:pPr>
              <w:jc w:val="center"/>
              <w:rPr>
                <w:b/>
                <w:bCs/>
              </w:rPr>
            </w:pPr>
            <w:r>
              <w:rPr>
                <w:b/>
                <w:bCs/>
              </w:rPr>
              <w:t xml:space="preserve">ATTEMPT TO </w:t>
            </w:r>
            <w:r w:rsidRPr="000E6D97">
              <w:rPr>
                <w:b/>
                <w:bCs/>
              </w:rPr>
              <w:t>AVOID</w:t>
            </w:r>
          </w:p>
        </w:tc>
      </w:tr>
      <w:tr w:rsidR="009130AD" w:rsidRPr="000E6D97" w:rsidTr="00B3484F">
        <w:tc>
          <w:tcPr>
            <w:tcW w:w="2628" w:type="dxa"/>
          </w:tcPr>
          <w:p w:rsidR="009130AD" w:rsidRPr="000E6D97" w:rsidRDefault="009130AD" w:rsidP="00521CED">
            <w:pPr>
              <w:rPr>
                <w:sz w:val="20"/>
              </w:rPr>
            </w:pPr>
          </w:p>
        </w:tc>
        <w:tc>
          <w:tcPr>
            <w:tcW w:w="3276" w:type="dxa"/>
          </w:tcPr>
          <w:p w:rsidR="009130AD" w:rsidRPr="000E6D97" w:rsidRDefault="009130AD" w:rsidP="007C4643">
            <w:pPr>
              <w:rPr>
                <w:sz w:val="18"/>
                <w:szCs w:val="18"/>
              </w:rPr>
            </w:pPr>
            <w:r w:rsidRPr="000E6D97">
              <w:rPr>
                <w:sz w:val="18"/>
                <w:szCs w:val="18"/>
              </w:rPr>
              <w:t>Inspect</w:t>
            </w:r>
            <w:r>
              <w:rPr>
                <w:sz w:val="18"/>
                <w:szCs w:val="18"/>
              </w:rPr>
              <w:t>ing</w:t>
            </w:r>
            <w:r w:rsidRPr="000E6D97">
              <w:rPr>
                <w:sz w:val="18"/>
                <w:szCs w:val="18"/>
              </w:rPr>
              <w:t xml:space="preserve"> all fire going vehicles regularly to assure that undercarriages and grill works are kept weed seed free.  All vehicles sent off Unit for fire assistance should be cleaned before they leave or return to their home.</w:t>
            </w:r>
          </w:p>
        </w:tc>
        <w:tc>
          <w:tcPr>
            <w:tcW w:w="3654" w:type="dxa"/>
          </w:tcPr>
          <w:p w:rsidR="009130AD" w:rsidRPr="000E6D97" w:rsidRDefault="009130AD" w:rsidP="00521CED">
            <w:pPr>
              <w:rPr>
                <w:sz w:val="18"/>
                <w:szCs w:val="18"/>
              </w:rPr>
            </w:pPr>
            <w:r w:rsidRPr="000E6D97">
              <w:rPr>
                <w:sz w:val="18"/>
                <w:szCs w:val="18"/>
              </w:rPr>
              <w:t>Demobing vehicles until they have had an undercarriage wash.</w:t>
            </w:r>
          </w:p>
        </w:tc>
      </w:tr>
      <w:tr w:rsidR="009130AD" w:rsidRPr="000E6D97" w:rsidTr="00B3484F">
        <w:tc>
          <w:tcPr>
            <w:tcW w:w="2628" w:type="dxa"/>
          </w:tcPr>
          <w:p w:rsidR="009130AD" w:rsidRPr="000E6D97" w:rsidRDefault="009130AD" w:rsidP="00521CED">
            <w:pPr>
              <w:rPr>
                <w:sz w:val="20"/>
              </w:rPr>
            </w:pPr>
          </w:p>
        </w:tc>
        <w:tc>
          <w:tcPr>
            <w:tcW w:w="3276" w:type="dxa"/>
          </w:tcPr>
          <w:p w:rsidR="009130AD" w:rsidRPr="000E6D97" w:rsidRDefault="009130AD" w:rsidP="00521CED">
            <w:pPr>
              <w:rPr>
                <w:sz w:val="18"/>
                <w:szCs w:val="18"/>
              </w:rPr>
            </w:pPr>
            <w:r>
              <w:rPr>
                <w:sz w:val="18"/>
                <w:szCs w:val="18"/>
              </w:rPr>
              <w:t>Minimizing</w:t>
            </w:r>
            <w:r w:rsidRPr="000E6D97">
              <w:rPr>
                <w:sz w:val="18"/>
                <w:szCs w:val="18"/>
              </w:rPr>
              <w:t xml:space="preserve"> weed spread in camps by incorporating weed prevention and containment practices such as: mowing, flagging or fencing weed patches, designating weed-free travel routes and washing equipment. </w:t>
            </w:r>
          </w:p>
        </w:tc>
        <w:tc>
          <w:tcPr>
            <w:tcW w:w="3654" w:type="dxa"/>
          </w:tcPr>
          <w:p w:rsidR="009130AD" w:rsidRPr="000E6D97" w:rsidRDefault="009130AD" w:rsidP="00521CED">
            <w:pPr>
              <w:rPr>
                <w:sz w:val="18"/>
                <w:szCs w:val="18"/>
              </w:rPr>
            </w:pPr>
            <w:r w:rsidRPr="000E6D97">
              <w:rPr>
                <w:sz w:val="18"/>
                <w:szCs w:val="18"/>
              </w:rPr>
              <w:t>Establishing camps in weed infested areas.</w:t>
            </w:r>
          </w:p>
        </w:tc>
      </w:tr>
      <w:tr w:rsidR="006C1BFB" w:rsidRPr="000E6D97" w:rsidTr="00E04582">
        <w:tc>
          <w:tcPr>
            <w:tcW w:w="2628" w:type="dxa"/>
            <w:shd w:val="clear" w:color="auto" w:fill="E0E0E0"/>
          </w:tcPr>
          <w:p w:rsidR="006C1BFB" w:rsidRPr="000E6D97" w:rsidRDefault="006C1BFB" w:rsidP="00521CED">
            <w:pPr>
              <w:rPr>
                <w:b/>
                <w:sz w:val="20"/>
              </w:rPr>
            </w:pPr>
          </w:p>
        </w:tc>
        <w:tc>
          <w:tcPr>
            <w:tcW w:w="3276" w:type="dxa"/>
            <w:shd w:val="clear" w:color="auto" w:fill="E0E0E0"/>
          </w:tcPr>
          <w:p w:rsidR="006C1BFB" w:rsidRPr="000E6D97" w:rsidRDefault="006C1BFB" w:rsidP="00521CED">
            <w:pPr>
              <w:rPr>
                <w:sz w:val="18"/>
                <w:szCs w:val="18"/>
              </w:rPr>
            </w:pPr>
          </w:p>
        </w:tc>
        <w:tc>
          <w:tcPr>
            <w:tcW w:w="3654" w:type="dxa"/>
            <w:shd w:val="clear" w:color="auto" w:fill="E0E0E0"/>
          </w:tcPr>
          <w:p w:rsidR="006C1BFB" w:rsidRPr="000E6D97" w:rsidRDefault="006C1BFB" w:rsidP="00521CED">
            <w:pPr>
              <w:rPr>
                <w:sz w:val="18"/>
                <w:szCs w:val="18"/>
              </w:rPr>
            </w:pPr>
          </w:p>
        </w:tc>
      </w:tr>
      <w:tr w:rsidR="006C1BFB" w:rsidRPr="000E6D97" w:rsidTr="00E04582">
        <w:tc>
          <w:tcPr>
            <w:tcW w:w="2628" w:type="dxa"/>
          </w:tcPr>
          <w:p w:rsidR="006C1BFB" w:rsidRPr="000E6D97" w:rsidRDefault="006C1BFB" w:rsidP="00521CED">
            <w:pPr>
              <w:rPr>
                <w:b/>
                <w:bCs/>
                <w:sz w:val="20"/>
              </w:rPr>
            </w:pPr>
            <w:r w:rsidRPr="000E6D97">
              <w:rPr>
                <w:b/>
                <w:bCs/>
                <w:sz w:val="20"/>
              </w:rPr>
              <w:t>Snags</w:t>
            </w:r>
          </w:p>
        </w:tc>
        <w:tc>
          <w:tcPr>
            <w:tcW w:w="3276" w:type="dxa"/>
          </w:tcPr>
          <w:p w:rsidR="006C1BFB" w:rsidRPr="000E6D97" w:rsidRDefault="008C1EE2" w:rsidP="008C1EE2">
            <w:pPr>
              <w:rPr>
                <w:sz w:val="18"/>
                <w:szCs w:val="18"/>
              </w:rPr>
            </w:pPr>
            <w:r>
              <w:rPr>
                <w:sz w:val="18"/>
                <w:szCs w:val="18"/>
              </w:rPr>
              <w:t>Min</w:t>
            </w:r>
            <w:r w:rsidR="006C1BFB" w:rsidRPr="000E6D97">
              <w:rPr>
                <w:sz w:val="18"/>
                <w:szCs w:val="18"/>
              </w:rPr>
              <w:t>imiz</w:t>
            </w:r>
            <w:r>
              <w:rPr>
                <w:sz w:val="18"/>
                <w:szCs w:val="18"/>
              </w:rPr>
              <w:t>ing</w:t>
            </w:r>
            <w:r w:rsidR="006C1BFB" w:rsidRPr="000E6D97">
              <w:rPr>
                <w:sz w:val="18"/>
                <w:szCs w:val="18"/>
              </w:rPr>
              <w:t xml:space="preserve"> snag felling</w:t>
            </w:r>
            <w:r w:rsidR="007C4643" w:rsidRPr="000E6D97">
              <w:rPr>
                <w:sz w:val="18"/>
                <w:szCs w:val="18"/>
              </w:rPr>
              <w:t>.</w:t>
            </w:r>
          </w:p>
        </w:tc>
        <w:tc>
          <w:tcPr>
            <w:tcW w:w="3654" w:type="dxa"/>
          </w:tcPr>
          <w:p w:rsidR="006C1BFB" w:rsidRPr="000E6D97" w:rsidRDefault="006C1BFB" w:rsidP="00521CED">
            <w:pPr>
              <w:rPr>
                <w:sz w:val="18"/>
                <w:szCs w:val="18"/>
              </w:rPr>
            </w:pPr>
            <w:r w:rsidRPr="000E6D97">
              <w:rPr>
                <w:sz w:val="18"/>
                <w:szCs w:val="18"/>
              </w:rPr>
              <w:t xml:space="preserve">Felling snags that are not a safety hazard or will have no benefit to suppression efforts  </w:t>
            </w:r>
          </w:p>
        </w:tc>
      </w:tr>
      <w:tr w:rsidR="006C1BFB" w:rsidRPr="000E6D97" w:rsidTr="00E04582">
        <w:tc>
          <w:tcPr>
            <w:tcW w:w="2628" w:type="dxa"/>
          </w:tcPr>
          <w:p w:rsidR="006C1BFB" w:rsidRPr="000E6D97" w:rsidRDefault="006C1BFB" w:rsidP="00521CED">
            <w:pPr>
              <w:rPr>
                <w:b/>
                <w:bCs/>
                <w:sz w:val="20"/>
              </w:rPr>
            </w:pPr>
          </w:p>
        </w:tc>
        <w:tc>
          <w:tcPr>
            <w:tcW w:w="3276" w:type="dxa"/>
          </w:tcPr>
          <w:p w:rsidR="006C1BFB" w:rsidRPr="000E6D97" w:rsidRDefault="008C1EE2" w:rsidP="00521CED">
            <w:pPr>
              <w:rPr>
                <w:sz w:val="18"/>
                <w:szCs w:val="18"/>
              </w:rPr>
            </w:pPr>
            <w:r>
              <w:rPr>
                <w:sz w:val="18"/>
                <w:szCs w:val="18"/>
              </w:rPr>
              <w:t>Leaving</w:t>
            </w:r>
            <w:r w:rsidR="006C1BFB" w:rsidRPr="000E6D97">
              <w:rPr>
                <w:sz w:val="18"/>
                <w:szCs w:val="18"/>
              </w:rPr>
              <w:t xml:space="preserve"> snags standing that are a potential hazard </w:t>
            </w:r>
            <w:r w:rsidR="006C1BFB" w:rsidRPr="000E6D97">
              <w:rPr>
                <w:i/>
                <w:sz w:val="18"/>
                <w:szCs w:val="18"/>
              </w:rPr>
              <w:t>but not</w:t>
            </w:r>
            <w:r w:rsidR="006C1BFB" w:rsidRPr="000E6D97">
              <w:rPr>
                <w:sz w:val="18"/>
                <w:szCs w:val="18"/>
              </w:rPr>
              <w:t xml:space="preserve"> close to the line or posing a safety risk</w:t>
            </w:r>
          </w:p>
        </w:tc>
        <w:tc>
          <w:tcPr>
            <w:tcW w:w="3654" w:type="dxa"/>
          </w:tcPr>
          <w:p w:rsidR="006C1BFB" w:rsidRPr="000E6D97" w:rsidRDefault="006C1BFB" w:rsidP="00521CED">
            <w:pPr>
              <w:rPr>
                <w:sz w:val="18"/>
                <w:szCs w:val="18"/>
              </w:rPr>
            </w:pPr>
            <w:r w:rsidRPr="000E6D97">
              <w:rPr>
                <w:sz w:val="18"/>
                <w:szCs w:val="18"/>
              </w:rPr>
              <w:t xml:space="preserve">Felling snags that are well beyond designated mop-up distances </w:t>
            </w:r>
          </w:p>
        </w:tc>
      </w:tr>
      <w:tr w:rsidR="006C1BFB" w:rsidRPr="000E6D97" w:rsidTr="00E04582">
        <w:tc>
          <w:tcPr>
            <w:tcW w:w="2628" w:type="dxa"/>
            <w:tcBorders>
              <w:bottom w:val="single" w:sz="4" w:space="0" w:color="auto"/>
            </w:tcBorders>
          </w:tcPr>
          <w:p w:rsidR="006C1BFB" w:rsidRPr="000E6D97" w:rsidRDefault="006C1BFB" w:rsidP="00521CED">
            <w:pPr>
              <w:rPr>
                <w:b/>
                <w:bCs/>
                <w:sz w:val="20"/>
              </w:rPr>
            </w:pPr>
          </w:p>
        </w:tc>
        <w:tc>
          <w:tcPr>
            <w:tcW w:w="3276" w:type="dxa"/>
            <w:tcBorders>
              <w:bottom w:val="single" w:sz="4" w:space="0" w:color="auto"/>
            </w:tcBorders>
          </w:tcPr>
          <w:p w:rsidR="006C1BFB" w:rsidRPr="000E6D97" w:rsidRDefault="006C1BFB" w:rsidP="00521CED">
            <w:pPr>
              <w:rPr>
                <w:sz w:val="18"/>
                <w:szCs w:val="18"/>
              </w:rPr>
            </w:pPr>
            <w:r w:rsidRPr="000E6D97">
              <w:rPr>
                <w:sz w:val="18"/>
                <w:szCs w:val="18"/>
              </w:rPr>
              <w:t>Avoid</w:t>
            </w:r>
            <w:r w:rsidR="008C1EE2">
              <w:rPr>
                <w:sz w:val="18"/>
                <w:szCs w:val="18"/>
              </w:rPr>
              <w:t>ing</w:t>
            </w:r>
            <w:r w:rsidRPr="000E6D97">
              <w:rPr>
                <w:sz w:val="18"/>
                <w:szCs w:val="18"/>
              </w:rPr>
              <w:t xml:space="preserve"> snagging in riparian areas but if you have to, directionally fall snags towards the channel with no more than 50% of the tree length within the active channel.</w:t>
            </w:r>
          </w:p>
        </w:tc>
        <w:tc>
          <w:tcPr>
            <w:tcW w:w="3654" w:type="dxa"/>
            <w:tcBorders>
              <w:bottom w:val="single" w:sz="4" w:space="0" w:color="auto"/>
            </w:tcBorders>
          </w:tcPr>
          <w:p w:rsidR="006C1BFB" w:rsidRPr="000E6D97" w:rsidRDefault="006C1BFB" w:rsidP="008C1EE2">
            <w:pPr>
              <w:rPr>
                <w:sz w:val="18"/>
                <w:szCs w:val="18"/>
              </w:rPr>
            </w:pPr>
            <w:r w:rsidRPr="000E6D97">
              <w:rPr>
                <w:sz w:val="18"/>
                <w:szCs w:val="18"/>
              </w:rPr>
              <w:t>Cutting felled snags into small rounds when in riparian areas</w:t>
            </w:r>
            <w:r w:rsidR="008C1EE2">
              <w:rPr>
                <w:sz w:val="18"/>
                <w:szCs w:val="18"/>
              </w:rPr>
              <w:t>.</w:t>
            </w:r>
          </w:p>
        </w:tc>
      </w:tr>
      <w:tr w:rsidR="000E6D97" w:rsidRPr="000E6D97" w:rsidTr="00E04582">
        <w:tc>
          <w:tcPr>
            <w:tcW w:w="2628" w:type="dxa"/>
            <w:shd w:val="clear" w:color="auto" w:fill="E0E0E0"/>
          </w:tcPr>
          <w:p w:rsidR="000E6D97" w:rsidRPr="000E6D97" w:rsidRDefault="000E6D97" w:rsidP="00ED2668">
            <w:pPr>
              <w:rPr>
                <w:b/>
                <w:sz w:val="20"/>
              </w:rPr>
            </w:pPr>
          </w:p>
        </w:tc>
        <w:tc>
          <w:tcPr>
            <w:tcW w:w="3276" w:type="dxa"/>
            <w:shd w:val="clear" w:color="auto" w:fill="E0E0E0"/>
          </w:tcPr>
          <w:p w:rsidR="000E6D97" w:rsidRPr="000E6D97" w:rsidRDefault="000E6D97" w:rsidP="00ED2668">
            <w:pPr>
              <w:rPr>
                <w:sz w:val="18"/>
                <w:szCs w:val="18"/>
              </w:rPr>
            </w:pPr>
          </w:p>
        </w:tc>
        <w:tc>
          <w:tcPr>
            <w:tcW w:w="3654" w:type="dxa"/>
            <w:shd w:val="clear" w:color="auto" w:fill="E0E0E0"/>
          </w:tcPr>
          <w:p w:rsidR="000E6D97" w:rsidRPr="000E6D97" w:rsidRDefault="000E6D97" w:rsidP="00ED2668">
            <w:pPr>
              <w:rPr>
                <w:sz w:val="18"/>
                <w:szCs w:val="18"/>
              </w:rPr>
            </w:pPr>
          </w:p>
        </w:tc>
      </w:tr>
      <w:tr w:rsidR="006C1BFB" w:rsidRPr="000E6D97" w:rsidTr="00E04582">
        <w:tc>
          <w:tcPr>
            <w:tcW w:w="2628" w:type="dxa"/>
          </w:tcPr>
          <w:p w:rsidR="006C1BFB" w:rsidRPr="000E6D97" w:rsidRDefault="006C1BFB" w:rsidP="00521CED">
            <w:pPr>
              <w:rPr>
                <w:b/>
                <w:bCs/>
                <w:sz w:val="20"/>
              </w:rPr>
            </w:pPr>
            <w:r w:rsidRPr="000E6D97">
              <w:rPr>
                <w:b/>
                <w:bCs/>
                <w:sz w:val="20"/>
              </w:rPr>
              <w:t>Revegetation</w:t>
            </w:r>
          </w:p>
        </w:tc>
        <w:tc>
          <w:tcPr>
            <w:tcW w:w="3276" w:type="dxa"/>
          </w:tcPr>
          <w:p w:rsidR="006C1BFB" w:rsidRPr="000E6D97" w:rsidRDefault="00532905" w:rsidP="00532905">
            <w:pPr>
              <w:rPr>
                <w:sz w:val="18"/>
                <w:szCs w:val="18"/>
              </w:rPr>
            </w:pPr>
            <w:r>
              <w:rPr>
                <w:sz w:val="18"/>
                <w:szCs w:val="18"/>
              </w:rPr>
              <w:t>Using</w:t>
            </w:r>
            <w:r w:rsidR="007C4643" w:rsidRPr="000E6D97">
              <w:rPr>
                <w:sz w:val="18"/>
                <w:szCs w:val="18"/>
              </w:rPr>
              <w:t xml:space="preserve"> DNRC/Local direction for</w:t>
            </w:r>
            <w:r w:rsidR="006C1BFB" w:rsidRPr="000E6D97">
              <w:rPr>
                <w:sz w:val="18"/>
                <w:szCs w:val="18"/>
              </w:rPr>
              <w:t xml:space="preserve"> </w:t>
            </w:r>
            <w:r w:rsidR="00E6126C" w:rsidRPr="000E6D97">
              <w:rPr>
                <w:sz w:val="18"/>
                <w:szCs w:val="18"/>
              </w:rPr>
              <w:t>Seed Mixes</w:t>
            </w:r>
            <w:r w:rsidR="006C1BFB" w:rsidRPr="000E6D97">
              <w:rPr>
                <w:sz w:val="18"/>
                <w:szCs w:val="18"/>
              </w:rPr>
              <w:t xml:space="preserve"> and current seeding guidelines, this will be included in the Suppression Re</w:t>
            </w:r>
            <w:r>
              <w:rPr>
                <w:sz w:val="18"/>
                <w:szCs w:val="18"/>
              </w:rPr>
              <w:t>pair</w:t>
            </w:r>
            <w:r w:rsidR="006C1BFB" w:rsidRPr="000E6D97">
              <w:rPr>
                <w:sz w:val="18"/>
                <w:szCs w:val="18"/>
              </w:rPr>
              <w:t xml:space="preserve"> Plan. </w:t>
            </w:r>
          </w:p>
        </w:tc>
        <w:tc>
          <w:tcPr>
            <w:tcW w:w="3654" w:type="dxa"/>
          </w:tcPr>
          <w:p w:rsidR="006C1BFB" w:rsidRPr="000E6D97" w:rsidRDefault="00532905" w:rsidP="00521CED">
            <w:pPr>
              <w:rPr>
                <w:sz w:val="18"/>
                <w:szCs w:val="18"/>
              </w:rPr>
            </w:pPr>
            <w:r>
              <w:rPr>
                <w:sz w:val="18"/>
                <w:szCs w:val="18"/>
              </w:rPr>
              <w:t xml:space="preserve">Using </w:t>
            </w:r>
            <w:r w:rsidR="006C1BFB" w:rsidRPr="000E6D97">
              <w:rPr>
                <w:sz w:val="18"/>
                <w:szCs w:val="18"/>
              </w:rPr>
              <w:t>species subst</w:t>
            </w:r>
            <w:r>
              <w:rPr>
                <w:sz w:val="18"/>
                <w:szCs w:val="18"/>
              </w:rPr>
              <w:t>itutions without consulting the Agency Rep</w:t>
            </w:r>
            <w:r w:rsidR="006C1BFB" w:rsidRPr="000E6D97">
              <w:rPr>
                <w:sz w:val="18"/>
                <w:szCs w:val="18"/>
              </w:rPr>
              <w:t>.</w:t>
            </w:r>
          </w:p>
        </w:tc>
      </w:tr>
      <w:tr w:rsidR="006C1BFB" w:rsidRPr="000E6D97" w:rsidTr="00E04582">
        <w:tc>
          <w:tcPr>
            <w:tcW w:w="2628" w:type="dxa"/>
          </w:tcPr>
          <w:p w:rsidR="006C1BFB" w:rsidRPr="000E6D97" w:rsidRDefault="006C1BFB" w:rsidP="00521CED">
            <w:pPr>
              <w:rPr>
                <w:sz w:val="20"/>
              </w:rPr>
            </w:pPr>
          </w:p>
        </w:tc>
        <w:tc>
          <w:tcPr>
            <w:tcW w:w="3276" w:type="dxa"/>
          </w:tcPr>
          <w:p w:rsidR="006C1BFB" w:rsidRPr="000E6D97" w:rsidRDefault="007C4643" w:rsidP="007C4643">
            <w:pPr>
              <w:rPr>
                <w:bCs/>
                <w:sz w:val="18"/>
                <w:szCs w:val="18"/>
              </w:rPr>
            </w:pPr>
            <w:r w:rsidRPr="000E6D97">
              <w:rPr>
                <w:bCs/>
                <w:sz w:val="18"/>
                <w:szCs w:val="18"/>
              </w:rPr>
              <w:t>Consider u</w:t>
            </w:r>
            <w:r w:rsidR="006C1BFB" w:rsidRPr="000E6D97">
              <w:rPr>
                <w:bCs/>
                <w:sz w:val="18"/>
                <w:szCs w:val="18"/>
              </w:rPr>
              <w:t>s</w:t>
            </w:r>
            <w:r w:rsidRPr="000E6D97">
              <w:rPr>
                <w:bCs/>
                <w:sz w:val="18"/>
                <w:szCs w:val="18"/>
              </w:rPr>
              <w:t>ing</w:t>
            </w:r>
            <w:r w:rsidR="006C1BFB" w:rsidRPr="000E6D97">
              <w:rPr>
                <w:bCs/>
                <w:sz w:val="18"/>
                <w:szCs w:val="18"/>
              </w:rPr>
              <w:t xml:space="preserve"> only Blue Tag/weed free seed only.</w:t>
            </w:r>
          </w:p>
        </w:tc>
        <w:tc>
          <w:tcPr>
            <w:tcW w:w="3654" w:type="dxa"/>
          </w:tcPr>
          <w:p w:rsidR="006C1BFB" w:rsidRPr="000E6D97" w:rsidRDefault="006C1BFB" w:rsidP="00521CED">
            <w:pPr>
              <w:rPr>
                <w:sz w:val="18"/>
                <w:szCs w:val="18"/>
              </w:rPr>
            </w:pPr>
            <w:r w:rsidRPr="000E6D97">
              <w:rPr>
                <w:sz w:val="18"/>
                <w:szCs w:val="18"/>
              </w:rPr>
              <w:t>Use of any seed of unknown origin and is not certified and tagged weed seed free.</w:t>
            </w:r>
          </w:p>
        </w:tc>
      </w:tr>
      <w:tr w:rsidR="006C1BFB" w:rsidRPr="000E6D97" w:rsidTr="00E04582">
        <w:tc>
          <w:tcPr>
            <w:tcW w:w="2628" w:type="dxa"/>
          </w:tcPr>
          <w:p w:rsidR="006C1BFB" w:rsidRPr="000E6D97" w:rsidRDefault="006C1BFB" w:rsidP="00521CED">
            <w:pPr>
              <w:rPr>
                <w:sz w:val="20"/>
              </w:rPr>
            </w:pPr>
          </w:p>
        </w:tc>
        <w:tc>
          <w:tcPr>
            <w:tcW w:w="3276" w:type="dxa"/>
          </w:tcPr>
          <w:p w:rsidR="006C1BFB" w:rsidRPr="000E6D97" w:rsidRDefault="00532905" w:rsidP="00521CED">
            <w:pPr>
              <w:rPr>
                <w:sz w:val="18"/>
                <w:szCs w:val="18"/>
              </w:rPr>
            </w:pPr>
            <w:r>
              <w:rPr>
                <w:sz w:val="18"/>
                <w:szCs w:val="18"/>
              </w:rPr>
              <w:t>Using</w:t>
            </w:r>
            <w:r w:rsidR="006C1BFB" w:rsidRPr="000E6D97">
              <w:rPr>
                <w:sz w:val="18"/>
                <w:szCs w:val="18"/>
              </w:rPr>
              <w:t xml:space="preserve"> only certified weed-free or weed-seed-free straw used for erosion control.</w:t>
            </w:r>
          </w:p>
        </w:tc>
        <w:tc>
          <w:tcPr>
            <w:tcW w:w="3654" w:type="dxa"/>
          </w:tcPr>
          <w:p w:rsidR="006C1BFB" w:rsidRPr="000E6D97" w:rsidRDefault="006C1BFB" w:rsidP="00521CED">
            <w:pPr>
              <w:rPr>
                <w:sz w:val="18"/>
                <w:szCs w:val="18"/>
              </w:rPr>
            </w:pPr>
            <w:r w:rsidRPr="000E6D97">
              <w:rPr>
                <w:sz w:val="18"/>
                <w:szCs w:val="18"/>
              </w:rPr>
              <w:t>Using straw of unknown origin or that is weed infested.</w:t>
            </w:r>
          </w:p>
        </w:tc>
      </w:tr>
      <w:tr w:rsidR="006C1BFB" w:rsidRPr="000E6D97" w:rsidTr="00E04582">
        <w:tc>
          <w:tcPr>
            <w:tcW w:w="2628" w:type="dxa"/>
          </w:tcPr>
          <w:p w:rsidR="006C1BFB" w:rsidRPr="000E6D97" w:rsidRDefault="006C1BFB" w:rsidP="00521CED">
            <w:pPr>
              <w:rPr>
                <w:b/>
                <w:bCs/>
                <w:sz w:val="20"/>
              </w:rPr>
            </w:pPr>
          </w:p>
        </w:tc>
        <w:tc>
          <w:tcPr>
            <w:tcW w:w="3276" w:type="dxa"/>
          </w:tcPr>
          <w:p w:rsidR="006C1BFB" w:rsidRPr="000E6D97" w:rsidRDefault="00532905" w:rsidP="00521CED">
            <w:pPr>
              <w:rPr>
                <w:sz w:val="18"/>
                <w:szCs w:val="18"/>
              </w:rPr>
            </w:pPr>
            <w:r>
              <w:rPr>
                <w:sz w:val="18"/>
                <w:szCs w:val="18"/>
              </w:rPr>
              <w:t>Using</w:t>
            </w:r>
            <w:r w:rsidR="006C1BFB" w:rsidRPr="000E6D97">
              <w:rPr>
                <w:sz w:val="18"/>
                <w:szCs w:val="18"/>
              </w:rPr>
              <w:t xml:space="preserve"> mechanical/aerial seeding of dozer line and mechanically cleared areas when appropriate.</w:t>
            </w:r>
          </w:p>
        </w:tc>
        <w:tc>
          <w:tcPr>
            <w:tcW w:w="3654" w:type="dxa"/>
          </w:tcPr>
          <w:p w:rsidR="006C1BFB" w:rsidRPr="000E6D97" w:rsidRDefault="006C1BFB" w:rsidP="007C4643">
            <w:pPr>
              <w:rPr>
                <w:sz w:val="18"/>
                <w:szCs w:val="18"/>
              </w:rPr>
            </w:pPr>
            <w:r w:rsidRPr="000E6D97">
              <w:rPr>
                <w:sz w:val="18"/>
                <w:szCs w:val="18"/>
              </w:rPr>
              <w:t xml:space="preserve">The assumption that </w:t>
            </w:r>
            <w:r w:rsidR="007C4643" w:rsidRPr="000E6D97">
              <w:rPr>
                <w:sz w:val="18"/>
                <w:szCs w:val="18"/>
              </w:rPr>
              <w:t>later rehabilitation efforts</w:t>
            </w:r>
            <w:r w:rsidRPr="000E6D97">
              <w:rPr>
                <w:sz w:val="18"/>
                <w:szCs w:val="18"/>
              </w:rPr>
              <w:t xml:space="preserve"> will do revegetation of suppression activities.</w:t>
            </w:r>
          </w:p>
        </w:tc>
      </w:tr>
      <w:tr w:rsidR="006C1BFB" w:rsidRPr="000E6D97" w:rsidTr="00E04582">
        <w:tc>
          <w:tcPr>
            <w:tcW w:w="2628" w:type="dxa"/>
          </w:tcPr>
          <w:p w:rsidR="006C1BFB" w:rsidRPr="000E6D97" w:rsidRDefault="006C1BFB" w:rsidP="00521CED">
            <w:pPr>
              <w:rPr>
                <w:b/>
                <w:bCs/>
                <w:sz w:val="20"/>
              </w:rPr>
            </w:pPr>
          </w:p>
        </w:tc>
        <w:tc>
          <w:tcPr>
            <w:tcW w:w="3276" w:type="dxa"/>
          </w:tcPr>
          <w:p w:rsidR="006C1BFB" w:rsidRPr="000E6D97" w:rsidRDefault="006C1BFB" w:rsidP="00521CED">
            <w:pPr>
              <w:rPr>
                <w:sz w:val="18"/>
                <w:szCs w:val="18"/>
              </w:rPr>
            </w:pPr>
            <w:r w:rsidRPr="000E6D97">
              <w:rPr>
                <w:sz w:val="18"/>
                <w:szCs w:val="18"/>
              </w:rPr>
              <w:t>Retain</w:t>
            </w:r>
            <w:r w:rsidR="00532905">
              <w:rPr>
                <w:sz w:val="18"/>
                <w:szCs w:val="18"/>
              </w:rPr>
              <w:t>ing</w:t>
            </w:r>
            <w:r w:rsidRPr="000E6D97">
              <w:rPr>
                <w:sz w:val="18"/>
                <w:szCs w:val="18"/>
              </w:rPr>
              <w:t xml:space="preserve"> enough crews or the proper equipment to accomplish revegetation needs. </w:t>
            </w:r>
          </w:p>
        </w:tc>
        <w:tc>
          <w:tcPr>
            <w:tcW w:w="3654" w:type="dxa"/>
          </w:tcPr>
          <w:p w:rsidR="006C1BFB" w:rsidRPr="000E6D97" w:rsidRDefault="006C1BFB" w:rsidP="00521CED">
            <w:pPr>
              <w:rPr>
                <w:sz w:val="18"/>
                <w:szCs w:val="18"/>
              </w:rPr>
            </w:pPr>
            <w:r w:rsidRPr="000E6D97">
              <w:rPr>
                <w:sz w:val="18"/>
                <w:szCs w:val="18"/>
              </w:rPr>
              <w:t>Under estimating the revegetation needs under suppression rehab.</w:t>
            </w:r>
          </w:p>
        </w:tc>
      </w:tr>
    </w:tbl>
    <w:p w:rsidR="006C1BFB" w:rsidRPr="000E6D97" w:rsidRDefault="006C1BFB" w:rsidP="000E6D97">
      <w:pPr>
        <w:rPr>
          <w:sz w:val="20"/>
        </w:rPr>
      </w:pPr>
    </w:p>
    <w:sectPr w:rsidR="006C1BFB" w:rsidRPr="000E6D97" w:rsidSect="006B3873">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5B5" w:rsidRDefault="000615B5" w:rsidP="00A62862">
      <w:r>
        <w:separator/>
      </w:r>
    </w:p>
  </w:endnote>
  <w:endnote w:type="continuationSeparator" w:id="0">
    <w:p w:rsidR="000615B5" w:rsidRDefault="000615B5" w:rsidP="00A628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pitch w:val="variable"/>
    <w:sig w:usb0="20002A87" w:usb1="80000000" w:usb2="00000008"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46391"/>
      <w:docPartObj>
        <w:docPartGallery w:val="Page Numbers (Bottom of Page)"/>
        <w:docPartUnique/>
      </w:docPartObj>
    </w:sdtPr>
    <w:sdtContent>
      <w:p w:rsidR="00A62862" w:rsidRDefault="001E4605">
        <w:pPr>
          <w:pStyle w:val="Footer"/>
          <w:jc w:val="center"/>
        </w:pPr>
        <w:fldSimple w:instr=" PAGE   \* MERGEFORMAT ">
          <w:r w:rsidR="0094702C">
            <w:rPr>
              <w:noProof/>
            </w:rPr>
            <w:t>4</w:t>
          </w:r>
        </w:fldSimple>
      </w:p>
    </w:sdtContent>
  </w:sdt>
  <w:p w:rsidR="00A62862" w:rsidRDefault="00A628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5B5" w:rsidRDefault="000615B5" w:rsidP="00A62862">
      <w:r>
        <w:separator/>
      </w:r>
    </w:p>
  </w:footnote>
  <w:footnote w:type="continuationSeparator" w:id="0">
    <w:p w:rsidR="000615B5" w:rsidRDefault="000615B5" w:rsidP="00A628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27F8B"/>
    <w:multiLevelType w:val="hybridMultilevel"/>
    <w:tmpl w:val="96DE5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0F511C"/>
    <w:multiLevelType w:val="hybridMultilevel"/>
    <w:tmpl w:val="4FB42D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C1BFB"/>
    <w:rsid w:val="000615B5"/>
    <w:rsid w:val="000766F9"/>
    <w:rsid w:val="000B7CF7"/>
    <w:rsid w:val="000D0829"/>
    <w:rsid w:val="000E6D97"/>
    <w:rsid w:val="001353D8"/>
    <w:rsid w:val="0013604C"/>
    <w:rsid w:val="0017675A"/>
    <w:rsid w:val="001E4605"/>
    <w:rsid w:val="00236032"/>
    <w:rsid w:val="00295799"/>
    <w:rsid w:val="002C3780"/>
    <w:rsid w:val="002C476E"/>
    <w:rsid w:val="002C6DA9"/>
    <w:rsid w:val="002F71DB"/>
    <w:rsid w:val="003624D7"/>
    <w:rsid w:val="003D64B6"/>
    <w:rsid w:val="00497A58"/>
    <w:rsid w:val="004D6D12"/>
    <w:rsid w:val="005207C4"/>
    <w:rsid w:val="00532905"/>
    <w:rsid w:val="00536FAD"/>
    <w:rsid w:val="00612DA3"/>
    <w:rsid w:val="00653CE1"/>
    <w:rsid w:val="00684156"/>
    <w:rsid w:val="006B3873"/>
    <w:rsid w:val="006B6F41"/>
    <w:rsid w:val="006C1BFB"/>
    <w:rsid w:val="006D0838"/>
    <w:rsid w:val="0076253E"/>
    <w:rsid w:val="00786ABC"/>
    <w:rsid w:val="007C4643"/>
    <w:rsid w:val="007C7414"/>
    <w:rsid w:val="007F067C"/>
    <w:rsid w:val="00803CE8"/>
    <w:rsid w:val="008C0A05"/>
    <w:rsid w:val="008C1EE2"/>
    <w:rsid w:val="009130AD"/>
    <w:rsid w:val="0093127D"/>
    <w:rsid w:val="0094702C"/>
    <w:rsid w:val="009645CD"/>
    <w:rsid w:val="009B6198"/>
    <w:rsid w:val="00A429B1"/>
    <w:rsid w:val="00A6046A"/>
    <w:rsid w:val="00A62862"/>
    <w:rsid w:val="00A702E9"/>
    <w:rsid w:val="00AA5737"/>
    <w:rsid w:val="00AE77FA"/>
    <w:rsid w:val="00B3484F"/>
    <w:rsid w:val="00B628FE"/>
    <w:rsid w:val="00B90E01"/>
    <w:rsid w:val="00C11641"/>
    <w:rsid w:val="00C8769F"/>
    <w:rsid w:val="00D04979"/>
    <w:rsid w:val="00D1421C"/>
    <w:rsid w:val="00E02BDD"/>
    <w:rsid w:val="00E04582"/>
    <w:rsid w:val="00E42757"/>
    <w:rsid w:val="00E6126C"/>
    <w:rsid w:val="00E86CB1"/>
    <w:rsid w:val="00F2626E"/>
    <w:rsid w:val="00F54445"/>
    <w:rsid w:val="00F62CAD"/>
    <w:rsid w:val="00FD7F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BF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C1BFB"/>
    <w:pPr>
      <w:keepNext/>
      <w:jc w:val="both"/>
      <w:outlineLvl w:val="0"/>
    </w:pPr>
    <w:rPr>
      <w:b/>
      <w:bCs/>
      <w:sz w:val="32"/>
      <w:szCs w:val="32"/>
      <w:u w:val="single"/>
    </w:rPr>
  </w:style>
  <w:style w:type="paragraph" w:styleId="Heading2">
    <w:name w:val="heading 2"/>
    <w:aliases w:val="Heading 2 Char1,Heading 2 Char Char"/>
    <w:basedOn w:val="Normal"/>
    <w:next w:val="Normal"/>
    <w:link w:val="Heading2Char"/>
    <w:qFormat/>
    <w:rsid w:val="006C1BFB"/>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1"/>
    <w:qFormat/>
    <w:rsid w:val="006C1BF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1BFB"/>
    <w:rPr>
      <w:rFonts w:ascii="Times New Roman" w:eastAsia="Times New Roman" w:hAnsi="Times New Roman" w:cs="Times New Roman"/>
      <w:b/>
      <w:bCs/>
      <w:sz w:val="32"/>
      <w:szCs w:val="32"/>
      <w:u w:val="single"/>
    </w:rPr>
  </w:style>
  <w:style w:type="character" w:customStyle="1" w:styleId="Heading2Char">
    <w:name w:val="Heading 2 Char"/>
    <w:aliases w:val="Heading 2 Char1 Char,Heading 2 Char Char Char"/>
    <w:basedOn w:val="DefaultParagraphFont"/>
    <w:link w:val="Heading2"/>
    <w:rsid w:val="006C1BFB"/>
    <w:rPr>
      <w:rFonts w:ascii="Arial" w:eastAsia="Times New Roman" w:hAnsi="Arial" w:cs="Arial"/>
      <w:b/>
      <w:bCs/>
      <w:i/>
      <w:iCs/>
      <w:sz w:val="28"/>
      <w:szCs w:val="28"/>
    </w:rPr>
  </w:style>
  <w:style w:type="character" w:customStyle="1" w:styleId="Heading4Char">
    <w:name w:val="Heading 4 Char"/>
    <w:basedOn w:val="DefaultParagraphFont"/>
    <w:link w:val="Heading4"/>
    <w:uiPriority w:val="9"/>
    <w:semiHidden/>
    <w:rsid w:val="006C1BFB"/>
    <w:rPr>
      <w:rFonts w:asciiTheme="majorHAnsi" w:eastAsiaTheme="majorEastAsia" w:hAnsiTheme="majorHAnsi" w:cstheme="majorBidi"/>
      <w:b/>
      <w:bCs/>
      <w:i/>
      <w:iCs/>
      <w:color w:val="4F81BD" w:themeColor="accent1"/>
      <w:sz w:val="24"/>
      <w:szCs w:val="24"/>
    </w:rPr>
  </w:style>
  <w:style w:type="paragraph" w:styleId="Title">
    <w:name w:val="Title"/>
    <w:basedOn w:val="Normal"/>
    <w:link w:val="TitleChar"/>
    <w:qFormat/>
    <w:rsid w:val="006C1BFB"/>
    <w:pPr>
      <w:ind w:firstLine="180"/>
      <w:jc w:val="center"/>
    </w:pPr>
    <w:rPr>
      <w:b/>
      <w:bCs/>
      <w:sz w:val="36"/>
    </w:rPr>
  </w:style>
  <w:style w:type="character" w:customStyle="1" w:styleId="TitleChar">
    <w:name w:val="Title Char"/>
    <w:basedOn w:val="DefaultParagraphFont"/>
    <w:link w:val="Title"/>
    <w:rsid w:val="006C1BFB"/>
    <w:rPr>
      <w:rFonts w:ascii="Times New Roman" w:eastAsia="Times New Roman" w:hAnsi="Times New Roman" w:cs="Times New Roman"/>
      <w:b/>
      <w:bCs/>
      <w:sz w:val="36"/>
      <w:szCs w:val="24"/>
    </w:rPr>
  </w:style>
  <w:style w:type="paragraph" w:styleId="Subtitle">
    <w:name w:val="Subtitle"/>
    <w:basedOn w:val="Normal"/>
    <w:link w:val="SubtitleChar"/>
    <w:qFormat/>
    <w:rsid w:val="006C1BFB"/>
    <w:pPr>
      <w:widowControl w:val="0"/>
      <w:autoSpaceDE w:val="0"/>
      <w:autoSpaceDN w:val="0"/>
      <w:adjustRightInd w:val="0"/>
    </w:pPr>
    <w:rPr>
      <w:rFonts w:ascii="Helvetica" w:hAnsi="Helvetica"/>
      <w:b/>
      <w:bCs/>
      <w:noProof/>
      <w:color w:val="000000"/>
      <w:szCs w:val="20"/>
    </w:rPr>
  </w:style>
  <w:style w:type="character" w:customStyle="1" w:styleId="SubtitleChar">
    <w:name w:val="Subtitle Char"/>
    <w:basedOn w:val="DefaultParagraphFont"/>
    <w:link w:val="Subtitle"/>
    <w:rsid w:val="006C1BFB"/>
    <w:rPr>
      <w:rFonts w:ascii="Helvetica" w:eastAsia="Times New Roman" w:hAnsi="Helvetica" w:cs="Times New Roman"/>
      <w:b/>
      <w:bCs/>
      <w:noProof/>
      <w:color w:val="000000"/>
      <w:sz w:val="24"/>
      <w:szCs w:val="20"/>
    </w:rPr>
  </w:style>
  <w:style w:type="character" w:customStyle="1" w:styleId="Heading4Char1">
    <w:name w:val="Heading 4 Char1"/>
    <w:basedOn w:val="DefaultParagraphFont"/>
    <w:link w:val="Heading4"/>
    <w:rsid w:val="006C1BFB"/>
    <w:rPr>
      <w:rFonts w:ascii="Times New Roman" w:eastAsia="Times New Roman" w:hAnsi="Times New Roman" w:cs="Times New Roman"/>
      <w:b/>
      <w:bCs/>
      <w:sz w:val="28"/>
      <w:szCs w:val="28"/>
    </w:rPr>
  </w:style>
  <w:style w:type="paragraph" w:customStyle="1" w:styleId="NumberedList-a">
    <w:name w:val="Numbered List - a"/>
    <w:aliases w:val="b,c..."/>
    <w:basedOn w:val="Normal"/>
    <w:rsid w:val="006C1BFB"/>
    <w:pPr>
      <w:widowControl w:val="0"/>
      <w:autoSpaceDE w:val="0"/>
      <w:autoSpaceDN w:val="0"/>
      <w:adjustRightInd w:val="0"/>
      <w:spacing w:after="216"/>
      <w:ind w:left="1152"/>
    </w:pPr>
    <w:rPr>
      <w:rFonts w:ascii="NewCenturySchlbk" w:hAnsi="NewCenturySchlbk"/>
      <w:noProof/>
      <w:color w:val="000000"/>
    </w:rPr>
  </w:style>
  <w:style w:type="paragraph" w:styleId="Header">
    <w:name w:val="header"/>
    <w:basedOn w:val="Normal"/>
    <w:link w:val="HeaderChar"/>
    <w:uiPriority w:val="99"/>
    <w:semiHidden/>
    <w:unhideWhenUsed/>
    <w:rsid w:val="00A62862"/>
    <w:pPr>
      <w:tabs>
        <w:tab w:val="center" w:pos="4680"/>
        <w:tab w:val="right" w:pos="9360"/>
      </w:tabs>
    </w:pPr>
  </w:style>
  <w:style w:type="character" w:customStyle="1" w:styleId="HeaderChar">
    <w:name w:val="Header Char"/>
    <w:basedOn w:val="DefaultParagraphFont"/>
    <w:link w:val="Header"/>
    <w:uiPriority w:val="99"/>
    <w:semiHidden/>
    <w:rsid w:val="00A6286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62862"/>
    <w:pPr>
      <w:tabs>
        <w:tab w:val="center" w:pos="4680"/>
        <w:tab w:val="right" w:pos="9360"/>
      </w:tabs>
    </w:pPr>
  </w:style>
  <w:style w:type="character" w:customStyle="1" w:styleId="FooterChar">
    <w:name w:val="Footer Char"/>
    <w:basedOn w:val="DefaultParagraphFont"/>
    <w:link w:val="Footer"/>
    <w:uiPriority w:val="99"/>
    <w:rsid w:val="00A628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130AD"/>
    <w:rPr>
      <w:rFonts w:ascii="Tahoma" w:hAnsi="Tahoma" w:cs="Tahoma"/>
      <w:sz w:val="16"/>
      <w:szCs w:val="16"/>
    </w:rPr>
  </w:style>
  <w:style w:type="character" w:customStyle="1" w:styleId="BalloonTextChar">
    <w:name w:val="Balloon Text Char"/>
    <w:basedOn w:val="DefaultParagraphFont"/>
    <w:link w:val="BalloonText"/>
    <w:uiPriority w:val="99"/>
    <w:semiHidden/>
    <w:rsid w:val="009130A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C39B0-DCE0-4D12-A996-065A0C06C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1531</Words>
  <Characters>8730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10241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cstanich</dc:creator>
  <cp:keywords/>
  <dc:description/>
  <cp:lastModifiedBy>CO4116</cp:lastModifiedBy>
  <cp:revision>4</cp:revision>
  <cp:lastPrinted>2013-05-14T22:17:00Z</cp:lastPrinted>
  <dcterms:created xsi:type="dcterms:W3CDTF">2010-05-14T13:02:00Z</dcterms:created>
  <dcterms:modified xsi:type="dcterms:W3CDTF">2013-05-14T22:26:00Z</dcterms:modified>
</cp:coreProperties>
</file>